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Zajęcia 14.05.2020</w:t>
      </w:r>
    </w:p>
    <w:p w:rsid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</w:p>
    <w:p w:rsid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P</w:t>
      </w: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oćwiczymy oddychanie „Motyle nad łąką”. Dziecko za pomocą słomki przenosi motylki (skrawki papieru) na łąkę (kładzie słomkę na sylwetach motyli, wciąga powietrze i przenosi).</w:t>
      </w:r>
    </w:p>
    <w:p w:rsidR="002C6783" w:rsidRP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</w:p>
    <w:p w:rsidR="002C6783" w:rsidRP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Następnie usprawnimy troszkę narządy mowy – język, wargi, żuchwę przed lustrem.</w:t>
      </w:r>
    </w:p>
    <w:p w:rsidR="002C6783" w:rsidRP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– Bocian i żaba – dziecko naśladuje dziób bociana, ściąga wargi mocno do przodu, otwiera je i zamykają, a następnie rozciąga szeroko wargi jak żaba, która jest zadowolona, że schowała się przed bocianem.</w:t>
      </w:r>
    </w:p>
    <w:p w:rsidR="002C6783" w:rsidRP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– Biedronka ma dużo kropek – dziecko rysuje czubkiem języka kropki na podniebieniu, przy szeroko otwartych ustach, unosząc język do góry.</w:t>
      </w:r>
    </w:p>
    <w:p w:rsidR="002C6783" w:rsidRP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 xml:space="preserve">– Kret – tak jak kret wychodzi ze swego podziemnego domku, tak dziecko unosi język </w:t>
      </w: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lastRenderedPageBreak/>
        <w:t>do góry, w stronę nosa, a potem znów chowają za górnymi zębami.</w:t>
      </w:r>
    </w:p>
    <w:p w:rsidR="002C6783" w:rsidRP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– Pszczoła – dziecko naśladuje bzyczenie pszczoły: bzzz, bzzz, bzzz.</w:t>
      </w:r>
    </w:p>
    <w:p w:rsidR="002C6783" w:rsidRP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– Motyl – jak motyl porusza skrzydłami, tak dziecko porusza naprzemiennie językiem od jednego do drugiego kącika ust.</w:t>
      </w:r>
    </w:p>
    <w:p w:rsidR="002C6783" w:rsidRP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– Konik polny – tak jak konik polny skacze w górę i w dół, tak dziecko otwiera szeroko usta i językiem skacze za górne zęby i za dolne zęby. W tym ćwiczeniu język nie wychodzi przed zęby.</w:t>
      </w:r>
    </w:p>
    <w:p w:rsid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 xml:space="preserve">Zapraszam do zabawy ruchowej „Na łące”. </w:t>
      </w:r>
    </w:p>
    <w:p w:rsid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Na hasło: motyl – dziecko biega i macha rękami, konik polny – dziecko skacze obunóż, bocian – dziecko unosi zgięte w kolanach nogi wysoko do góry, żaba – dziecko podskakuje jak żaba (z przysiadu podpartego).</w:t>
      </w:r>
    </w:p>
    <w:p w:rsidR="002C6783" w:rsidRP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</w:p>
    <w:p w:rsidR="002C6783" w:rsidRP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 xml:space="preserve">Zabawa ruchowa „Ślimak”. Dziecko recytuje rymowankę i rysuje spiralną skorupę ślimaka </w:t>
      </w: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lastRenderedPageBreak/>
        <w:t>palcem wskazującym, np. na dywanie, w powietrzu, na plecach rodzica.  Ślimak, ślimak, wystaw rogi,  dam ci sera na pierogi. Jak nie sera, to kapusty – od kapusty będziesz tłusty.</w:t>
      </w:r>
    </w:p>
    <w:p w:rsidR="002C6783" w:rsidRP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 Posłuchajcie fragmentu opowiadania A. Widzowskiej „Łąka”.</w:t>
      </w:r>
    </w:p>
    <w:p w:rsid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 xml:space="preserve">Był piękny majowy dzień i przedszkolaki wybrały się na spacer na łąkę. Postaramy się policzyć na palcach wszystkich mieszkańców łąki. Dobrze? – zaproponowała pani. Dzieci chętnie się zgodziły i zaczęła się wspaniała zabawa. – Konik polny! – zauważyła Kasia. – Ale wysoko skacze! – A ja widzę biedronki – Małgosia położyła jedną z nich na rączce, a dzieci podeszły bliżej. – Jaki kolor ma biedronka? – spytała pani. – Czerwony. – I ma czarne kropeczki. – A ja widziałem kopter! – krzyknął mały Jaś. – Co to jest kopter? – zdziwił się Olek. – Może chodzi o helikopter? – zapytała z uśmiechem pani. – Chyba wiem, co </w:t>
      </w: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lastRenderedPageBreak/>
        <w:t>widziałeś. To z pewnością była ważka. Ważki mają dużą głowę, podłużny tułów i skrzydełka podobne do śmigła. – O! Lecą następne! – zawołał Piotruś. – Proszę pani, a tu są dziury! Wszyscy podeszli bliżej, żeby je zobaczyć. W ziemi znajdowały się głębokie tunele. – Ciekawe, kto w nich mieszka. Jak myślicie? – Pająk – powiedziała Zosia. – A ja myślę, że smok. Pani wyjaśniła przedszkolakom, że w takich norkach mieszkają myszki nornice i poprosiła dzieci, żeby nie wkładały tam patyków ani nie wrzucały kamieni. – To jest domek myszki, więc nie wolno zakłócać jej spokoju – powiedziała. Dzieci zauważyły też kilka kopców kreta, większych niż babki z piasku. Cała łąka tętniła życiem, aż zabrakło paluszków do liczenia pszczółek, trzmieli, kosmatych bąków, skowronków i motyli. Dzieci zrozumiały, że w maju cała przyroda rozkwita, a na łąkach rosną stokrotki, chabry, maki i wiele innych pachnących kwiatków.</w:t>
      </w:r>
    </w:p>
    <w:p w:rsidR="002C6783" w:rsidRP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lastRenderedPageBreak/>
        <w:t>Rozmowa kierowana na podstawie opowiadania: − Dokąd dzieci wybrały się na spacer? − Jakie zwierzęta, dzieci widziały na łące? − Jakie zwierzątka kopią kopce na łące? − Gdzie mieszkają myszy polne?</w:t>
      </w:r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5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www.przedszkole-nr-126.pl/wp-content/uploads/2020/05/Picture1-4.png" style="width:449.4pt;height:449.4pt" o:button="t"/>
          </w:pict>
        </w:r>
      </w:hyperlink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6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26" type="#_x0000_t75" alt="" href="https://www.przedszkole-nr-126.pl/wp-content/uploads/2020/05/Picture2-4.png" style="width:449.4pt;height:449.4pt" o:button="t"/>
          </w:pict>
        </w:r>
      </w:hyperlink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7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27" type="#_x0000_t75" alt="" href="https://www.przedszkole-nr-126.pl/wp-content/uploads/2020/05/Picture3-4.png" style="width:449.4pt;height:449.4pt" o:button="t"/>
          </w:pict>
        </w:r>
      </w:hyperlink>
    </w:p>
    <w:p w:rsidR="002C6783" w:rsidRPr="002C6783" w:rsidRDefault="002C6783" w:rsidP="002C6783">
      <w:pPr>
        <w:spacing w:before="248" w:after="320" w:line="646" w:lineRule="atLeast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br w:type="textWrapping" w:clear="all"/>
      </w:r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8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28" type="#_x0000_t75" alt="" href="https://www.przedszkole-nr-126.pl/wp-content/uploads/2020/05/Picture4-3.png" style="width:449.4pt;height:449.4pt" o:button="t"/>
          </w:pict>
        </w:r>
      </w:hyperlink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9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29" type="#_x0000_t75" alt="" href="https://www.przedszkole-nr-126.pl/wp-content/uploads/2020/05/Picture5-3.png" style="width:449.4pt;height:449.4pt" o:button="t"/>
          </w:pict>
        </w:r>
      </w:hyperlink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10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30" type="#_x0000_t75" alt="" href="https://www.przedszkole-nr-126.pl/wp-content/uploads/2020/05/Picture6-2.png" style="width:449.4pt;height:449.4pt" o:button="t"/>
          </w:pict>
        </w:r>
      </w:hyperlink>
    </w:p>
    <w:p w:rsidR="002C6783" w:rsidRPr="002C6783" w:rsidRDefault="002C6783" w:rsidP="002C6783">
      <w:pPr>
        <w:spacing w:before="248" w:after="320" w:line="646" w:lineRule="atLeast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br w:type="textWrapping" w:clear="all"/>
      </w:r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11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31" type="#_x0000_t75" alt="" href="https://www.przedszkole-nr-126.pl/wp-content/uploads/2020/05/Picture7-2.png" style="width:449.4pt;height:449.4pt" o:button="t"/>
          </w:pict>
        </w:r>
      </w:hyperlink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12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32" type="#_x0000_t75" alt="" href="https://www.przedszkole-nr-126.pl/wp-content/uploads/2020/05/Picture8-2.png" style="width:449.4pt;height:449.4pt" o:button="t"/>
          </w:pict>
        </w:r>
      </w:hyperlink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13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33" type="#_x0000_t75" alt="" href="https://www.przedszkole-nr-126.pl/wp-content/uploads/2020/05/Picture9-2.png" style="width:449.4pt;height:449.4pt" o:button="t"/>
          </w:pict>
        </w:r>
      </w:hyperlink>
    </w:p>
    <w:p w:rsidR="002C6783" w:rsidRPr="002C6783" w:rsidRDefault="002C6783" w:rsidP="002C6783">
      <w:pPr>
        <w:spacing w:before="248" w:after="320" w:line="646" w:lineRule="atLeast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br w:type="textWrapping" w:clear="all"/>
      </w:r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14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34" type="#_x0000_t75" alt="" href="https://www.przedszkole-nr-126.pl/wp-content/uploads/2020/05/Picture10-2.png" style="width:449.4pt;height:449.4pt" o:button="t"/>
          </w:pict>
        </w:r>
      </w:hyperlink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15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35" type="#_x0000_t75" alt="" href="https://www.przedszkole-nr-126.pl/wp-content/uploads/2020/05/Picture11-1.png" style="width:449.4pt;height:449.4pt" o:button="t"/>
          </w:pict>
        </w:r>
      </w:hyperlink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16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36" type="#_x0000_t75" alt="" href="https://www.przedszkole-nr-126.pl/wp-content/uploads/2020/05/Picture12-1.png" style="width:449.4pt;height:449.4pt" o:button="t"/>
          </w:pict>
        </w:r>
      </w:hyperlink>
    </w:p>
    <w:p w:rsidR="002C6783" w:rsidRPr="002C6783" w:rsidRDefault="002C6783" w:rsidP="002C6783">
      <w:pPr>
        <w:spacing w:before="248" w:after="320" w:line="646" w:lineRule="atLeast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br w:type="textWrapping" w:clear="all"/>
      </w:r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17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37" type="#_x0000_t75" alt="" href="https://www.przedszkole-nr-126.pl/wp-content/uploads/2020/05/Picture13-1.png" style="width:449.4pt;height:449.4pt" o:button="t"/>
          </w:pict>
        </w:r>
      </w:hyperlink>
    </w:p>
    <w:p w:rsidR="002C6783" w:rsidRPr="002C6783" w:rsidRDefault="002C6783" w:rsidP="002C6783">
      <w:pPr>
        <w:spacing w:after="10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br w:type="textWrapping" w:clear="all"/>
      </w:r>
    </w:p>
    <w:p w:rsidR="002C6783" w:rsidRP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 </w:t>
      </w:r>
    </w:p>
    <w:p w:rsidR="002C6783" w:rsidRPr="002C6783" w:rsidRDefault="002C6783" w:rsidP="002C6783">
      <w:pPr>
        <w:numPr>
          <w:ilvl w:val="0"/>
          <w:numId w:val="5"/>
        </w:numPr>
        <w:spacing w:after="0" w:line="360" w:lineRule="atLeast"/>
        <w:ind w:left="0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Dzisiaj również poznamy piosenkę „Bąki z łąki” – improwizacja ruchowa. Dziecko w czasie zwrotki poruszają się swobodnie, improwizując ją ruchem. W czasie refrenu staje i próbuje śpiewać, wyklaskując rytm.</w:t>
      </w:r>
    </w:p>
    <w:p w:rsidR="002C6783" w:rsidRPr="002C6783" w:rsidRDefault="002C6783" w:rsidP="002C6783">
      <w:pPr>
        <w:spacing w:after="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18" w:history="1">
        <w:r w:rsidRPr="002C6783">
          <w:rPr>
            <w:rFonts w:ascii="inherit" w:eastAsia="Times New Roman" w:hAnsi="inherit" w:cs="Times New Roman"/>
            <w:color w:val="26B4D7"/>
            <w:sz w:val="47"/>
            <w:lang w:eastAsia="pl-PL"/>
          </w:rPr>
          <w:t>https://www.youtube.com/watch?v=eOOfjYBIyak</w:t>
        </w:r>
      </w:hyperlink>
    </w:p>
    <w:p w:rsidR="002C6783" w:rsidRP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 </w:t>
      </w:r>
    </w:p>
    <w:p w:rsid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Ćwiczenia słuchowe „Poznajemy mieszkańców łąki”. Rodzic prosi dziecko, aby pomyślało o jakimś zwierzęciu mieszkającym na łące i opowiedziało o nim, bez podawania jego nazwy. Rodzic odgaduje, o jakie zwierzę chodzi. Następnie rodzic dzieli nazwy mieszkańców łąki na sylaby, a dziecko po podaniu całej nazwy, wskazuje na obrazkach (z zabawy powyżej).</w:t>
      </w:r>
    </w:p>
    <w:p w:rsidR="002C6783" w:rsidRP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</w:p>
    <w:p w:rsid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 xml:space="preserve">Co to za zagadka? Rozwiązywanie zagadki B. Szelągowskiej „Tęcza”. Rodzic. recytuje zagadkę i prosi dziecko o podanie rozwiązania. </w:t>
      </w:r>
    </w:p>
    <w:p w:rsid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</w:p>
    <w:p w:rsidR="002C6783" w:rsidRP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Lśni na niebie w dni deszczowe, gdy słońce zaświeci. Kolorowa, w łuk wygięta. Wiedzą o tym dzieci. (tęcza)</w:t>
      </w:r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19" w:history="1">
        <w:r w:rsidRPr="002C6783">
          <w:rPr>
            <w:rFonts w:ascii="inherit" w:eastAsia="Times New Roman" w:hAnsi="inherit" w:cs="Times New Roman"/>
            <w:color w:val="9F9E9E"/>
            <w:sz w:val="47"/>
            <w:szCs w:val="47"/>
            <w:bdr w:val="none" w:sz="0" w:space="0" w:color="auto" w:frame="1"/>
            <w:lang w:eastAsia="pl-PL"/>
          </w:rPr>
          <w:pict>
            <v:shape id="_x0000_i1038" type="#_x0000_t75" alt="" href="https://www.przedszkole-nr-126.pl/wp-content/uploads/2020/05/Picture14-1.png" style="width:449.4pt;height:449.4pt" o:button="t"/>
          </w:pict>
        </w:r>
      </w:hyperlink>
    </w:p>
    <w:p w:rsidR="002C6783" w:rsidRPr="002C6783" w:rsidRDefault="002C6783" w:rsidP="002C6783">
      <w:pPr>
        <w:spacing w:after="10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br w:type="textWrapping" w:clear="all"/>
      </w:r>
    </w:p>
    <w:p w:rsidR="002C6783" w:rsidRPr="002C6783" w:rsidRDefault="002C6783" w:rsidP="002C6783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 xml:space="preserve">Czy znacie już kolory tęczy? </w:t>
      </w: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Obrazek tęczy – dziecko kolejno nazywa kolory, jakie ją tworzą, może także policzyć z ilu kolorów się składa tęcza. Rodzic tłumaczy, że aby tęcza mogła być widoczna, są potrzebne słońce i deszcz.</w:t>
      </w:r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20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39" type="#_x0000_t75" alt="" href="https://www.przedszkole-nr-126.pl/wp-content/uploads/2020/05/Picture15.png" style="width:449.4pt;height:449.4pt" o:button="t"/>
          </w:pict>
        </w:r>
      </w:hyperlink>
    </w:p>
    <w:p w:rsidR="002C6783" w:rsidRPr="002C6783" w:rsidRDefault="002C6783" w:rsidP="002C6783">
      <w:pPr>
        <w:spacing w:after="10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br w:type="textWrapping" w:clear="all"/>
      </w:r>
    </w:p>
    <w:p w:rsidR="002C6783" w:rsidRPr="002C6783" w:rsidRDefault="002C6783" w:rsidP="002C6783">
      <w:pPr>
        <w:numPr>
          <w:ilvl w:val="0"/>
          <w:numId w:val="8"/>
        </w:numPr>
        <w:spacing w:after="0" w:line="360" w:lineRule="atLeast"/>
        <w:ind w:left="0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Praca plastyczna „Łąka majowa” – techniką dowolną.</w:t>
      </w:r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21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40" type="#_x0000_t75" alt="" href="https://www.przedszkole-nr-126.pl/wp-content/uploads/2020/05/Picture16.png" style="width:449.4pt;height:449.4pt" o:button="t"/>
          </w:pict>
        </w:r>
      </w:hyperlink>
    </w:p>
    <w:p w:rsidR="002C6783" w:rsidRPr="002C6783" w:rsidRDefault="002C6783" w:rsidP="002C6783">
      <w:pPr>
        <w:spacing w:after="10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br w:type="textWrapping" w:clear="all"/>
      </w:r>
    </w:p>
    <w:p w:rsidR="002C6783" w:rsidRPr="002C6783" w:rsidRDefault="002C6783" w:rsidP="002C6783">
      <w:pPr>
        <w:spacing w:after="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22" w:history="1">
        <w:r w:rsidRPr="002C6783">
          <w:rPr>
            <w:rFonts w:ascii="inherit" w:eastAsia="Times New Roman" w:hAnsi="inherit" w:cs="Times New Roman"/>
            <w:color w:val="26B4D7"/>
            <w:sz w:val="47"/>
            <w:lang w:eastAsia="pl-PL"/>
          </w:rPr>
          <w:t>https://pracaplastyczna.pl/index.php/wiosna?start=56</w:t>
        </w:r>
      </w:hyperlink>
    </w:p>
    <w:p w:rsidR="002C6783" w:rsidRP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 </w:t>
      </w:r>
    </w:p>
    <w:p w:rsidR="002C6783" w:rsidRPr="002C6783" w:rsidRDefault="002C6783" w:rsidP="002C6783">
      <w:pPr>
        <w:numPr>
          <w:ilvl w:val="0"/>
          <w:numId w:val="9"/>
        </w:numPr>
        <w:spacing w:after="0" w:line="360" w:lineRule="atLeast"/>
        <w:ind w:left="0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 xml:space="preserve">Zabawa badawcza „Tęczowe butelki”. 7 jednakowych, plastikowych, przezroczystych </w:t>
      </w: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lastRenderedPageBreak/>
        <w:t>butelek, lejek, farby w kolorach tęczy, latarka. Dziecko wspólnie z rodzicem napełnia butelki wodą. Określa, gdzie jest więcej wody, a gdzie jest mniej wody. Dolewa wodę tak, by w każdej butelce było tyle samo wody. Zakręca butelki i przykładają zapaloną latarkę, obserwując, jak światło przenika przez wodę. Następnie do każdej butelki dodaje farbę w innym kolorze tęczy. Stopniowo dodają niewielkie ilości farb, zakręcają butelki i potrząsa nimi, obserwując, jak woda się zabarwia. Przykłada latarkę do butelek i obserwuje, czy światło przenika przez wodę. Wniosek: im więcej farby dodaje dziecko, tym kolor jest bardziej intensywny i mniejsze przenikanie światła przez butelkę. Na koniec rodzic prosi, aby dziecko ustawiło butelki kolejno, zgodnie z kolorami tęczy, i nazwało wszystkie kolory. Następnie rodzic prosi, aby dziecko odwróciło się tyłem. W tym czasie zabiera jedną butelkę. Dziecko ma za zadanie rozpoznać, której butelki brakuje, podać kolor. Zabawę powtarzamy kilka razy.</w:t>
      </w:r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23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41" type="#_x0000_t75" alt="" href="https://www.przedszkole-nr-126.pl/wp-content/uploads/2020/05/Picture17.png" style="width:449.4pt;height:449.4pt" o:button="t"/>
          </w:pict>
        </w:r>
      </w:hyperlink>
    </w:p>
    <w:p w:rsidR="002C6783" w:rsidRPr="002C6783" w:rsidRDefault="002C6783" w:rsidP="002C6783">
      <w:pPr>
        <w:spacing w:after="10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br w:type="textWrapping" w:clear="all"/>
      </w:r>
    </w:p>
    <w:p w:rsidR="002C6783" w:rsidRP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Na koniec małe powtórzenie</w:t>
      </w:r>
      <w:r w:rsidRPr="002C6783">
        <w:rPr>
          <w:rFonts w:ascii="inherit" w:eastAsia="Times New Roman" w:hAnsi="inherit" w:cs="Times New Roman"/>
          <w:color w:val="9F9E9E"/>
          <w:sz w:val="47"/>
          <w:lang w:eastAsia="pl-PL"/>
        </w:rPr>
        <w:t> </w:t>
      </w: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pict>
          <v:shape id="_x0000_i1042" type="#_x0000_t75" alt="🙂" style="width:23.6pt;height:23.6pt"/>
        </w:pict>
      </w:r>
      <w:r w:rsidRPr="002C6783">
        <w:rPr>
          <w:rFonts w:ascii="inherit" w:eastAsia="Times New Roman" w:hAnsi="inherit" w:cs="Times New Roman"/>
          <w:color w:val="9F9E9E"/>
          <w:sz w:val="47"/>
          <w:lang w:eastAsia="pl-PL"/>
        </w:rPr>
        <w:t> </w:t>
      </w: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Pamiętacie jakie owady widziały dzieci na łące?</w:t>
      </w:r>
    </w:p>
    <w:p w:rsidR="002C6783" w:rsidRP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t> </w:t>
      </w:r>
    </w:p>
    <w:p w:rsidR="002C6783" w:rsidRPr="002C6783" w:rsidRDefault="002C6783" w:rsidP="002C6783">
      <w:pPr>
        <w:pBdr>
          <w:top w:val="single" w:sz="48" w:space="3" w:color="26B4D7"/>
          <w:left w:val="single" w:sz="48" w:space="3" w:color="26B4D7"/>
          <w:bottom w:val="single" w:sz="48" w:space="3" w:color="26B4D7"/>
          <w:right w:val="single" w:sz="48" w:space="3" w:color="26B4D7"/>
        </w:pBdr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hyperlink r:id="rId24" w:history="1">
        <w:r w:rsidRPr="002C6783">
          <w:rPr>
            <w:rFonts w:ascii="inherit" w:eastAsia="Times New Roman" w:hAnsi="inherit" w:cs="Times New Roman"/>
            <w:color w:val="26B4D7"/>
            <w:sz w:val="47"/>
            <w:szCs w:val="47"/>
            <w:bdr w:val="none" w:sz="0" w:space="0" w:color="auto" w:frame="1"/>
            <w:lang w:eastAsia="pl-PL"/>
          </w:rPr>
          <w:pict>
            <v:shape id="_x0000_i1043" type="#_x0000_t75" alt="" href="https://www.przedszkole-nr-126.pl/wp-content/uploads/2020/05/Picture18.png" style="width:449.4pt;height:449.4pt" o:button="t"/>
          </w:pict>
        </w:r>
      </w:hyperlink>
    </w:p>
    <w:p w:rsidR="002C6783" w:rsidRPr="002C6783" w:rsidRDefault="002C6783" w:rsidP="002C6783">
      <w:pPr>
        <w:spacing w:after="10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  <w:r w:rsidRPr="002C6783"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  <w:br w:type="textWrapping" w:clear="all"/>
      </w:r>
    </w:p>
    <w:p w:rsidR="002C6783" w:rsidRPr="002C6783" w:rsidRDefault="002C6783" w:rsidP="002C6783">
      <w:pPr>
        <w:spacing w:after="320" w:line="646" w:lineRule="atLeast"/>
        <w:textAlignment w:val="baseline"/>
        <w:rPr>
          <w:rFonts w:ascii="inherit" w:eastAsia="Times New Roman" w:hAnsi="inherit" w:cs="Times New Roman"/>
          <w:color w:val="9F9E9E"/>
          <w:sz w:val="47"/>
          <w:szCs w:val="47"/>
          <w:lang w:eastAsia="pl-PL"/>
        </w:rPr>
      </w:pPr>
    </w:p>
    <w:p w:rsidR="00AF4CBA" w:rsidRDefault="00AF4CBA"/>
    <w:sectPr w:rsidR="00AF4CBA" w:rsidSect="00AF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CEC"/>
    <w:multiLevelType w:val="multilevel"/>
    <w:tmpl w:val="2088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4331E"/>
    <w:multiLevelType w:val="multilevel"/>
    <w:tmpl w:val="CB94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37BD3"/>
    <w:multiLevelType w:val="multilevel"/>
    <w:tmpl w:val="53A0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B22CE"/>
    <w:multiLevelType w:val="multilevel"/>
    <w:tmpl w:val="C338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72AD1"/>
    <w:multiLevelType w:val="multilevel"/>
    <w:tmpl w:val="A83E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243F0"/>
    <w:multiLevelType w:val="multilevel"/>
    <w:tmpl w:val="2DB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453EDB"/>
    <w:multiLevelType w:val="multilevel"/>
    <w:tmpl w:val="39E2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A11945"/>
    <w:multiLevelType w:val="multilevel"/>
    <w:tmpl w:val="4EBE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A6014C"/>
    <w:multiLevelType w:val="multilevel"/>
    <w:tmpl w:val="C408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4256F3"/>
    <w:multiLevelType w:val="multilevel"/>
    <w:tmpl w:val="E8AA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A5245"/>
    <w:multiLevelType w:val="multilevel"/>
    <w:tmpl w:val="E1EC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2C6783"/>
    <w:rsid w:val="002C6783"/>
    <w:rsid w:val="00447F75"/>
    <w:rsid w:val="00AF4CBA"/>
    <w:rsid w:val="00DE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C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C6783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C6783"/>
  </w:style>
  <w:style w:type="character" w:customStyle="1" w:styleId="tptnafterthumb">
    <w:name w:val="tptn_after_thumb"/>
    <w:basedOn w:val="Domylnaczcionkaakapitu"/>
    <w:rsid w:val="002C6783"/>
  </w:style>
  <w:style w:type="character" w:customStyle="1" w:styleId="tptntitle">
    <w:name w:val="tptn_title"/>
    <w:basedOn w:val="Domylnaczcionkaakapitu"/>
    <w:rsid w:val="002C6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5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30065">
                              <w:marLeft w:val="0"/>
                              <w:marRight w:val="-7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532">
                                  <w:marLeft w:val="0"/>
                                  <w:marRight w:val="745"/>
                                  <w:marTop w:val="0"/>
                                  <w:marBottom w:val="49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3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7880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06314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17095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97968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58222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32191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622630">
                                      <w:marLeft w:val="0"/>
                                      <w:marRight w:val="0"/>
                                      <w:marTop w:val="3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2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93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858464">
                                                  <w:marLeft w:val="0"/>
                                                  <w:marRight w:val="24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689381">
                                                  <w:marLeft w:val="0"/>
                                                  <w:marRight w:val="24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1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5583">
                  <w:marLeft w:val="-7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3377">
                      <w:marLeft w:val="7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5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9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293221">
                      <w:marLeft w:val="7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063264">
                      <w:marLeft w:val="7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6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806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2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0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9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4533319">
          <w:marLeft w:val="0"/>
          <w:marRight w:val="0"/>
          <w:marTop w:val="0"/>
          <w:marBottom w:val="0"/>
          <w:divBdr>
            <w:top w:val="single" w:sz="36" w:space="6" w:color="1E73BE"/>
            <w:left w:val="none" w:sz="0" w:space="0" w:color="auto"/>
            <w:bottom w:val="none" w:sz="0" w:space="6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zedszkole-nr-126.pl/wp-content/uploads/2020/05/Picture4-3.png" TargetMode="External"/><Relationship Id="rId13" Type="http://schemas.openxmlformats.org/officeDocument/2006/relationships/hyperlink" Target="https://www.przedszkole-nr-126.pl/wp-content/uploads/2020/05/Picture9-2.png" TargetMode="External"/><Relationship Id="rId18" Type="http://schemas.openxmlformats.org/officeDocument/2006/relationships/hyperlink" Target="https://www.youtube.com/watch?v=eOOfjYBIya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przedszkole-nr-126.pl/wp-content/uploads/2020/05/Picture16.png" TargetMode="External"/><Relationship Id="rId7" Type="http://schemas.openxmlformats.org/officeDocument/2006/relationships/hyperlink" Target="https://www.przedszkole-nr-126.pl/wp-content/uploads/2020/05/Picture3-4.png" TargetMode="External"/><Relationship Id="rId12" Type="http://schemas.openxmlformats.org/officeDocument/2006/relationships/hyperlink" Target="https://www.przedszkole-nr-126.pl/wp-content/uploads/2020/05/Picture8-2.png" TargetMode="External"/><Relationship Id="rId17" Type="http://schemas.openxmlformats.org/officeDocument/2006/relationships/hyperlink" Target="https://www.przedszkole-nr-126.pl/wp-content/uploads/2020/05/Picture13-1.p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rzedszkole-nr-126.pl/wp-content/uploads/2020/05/Picture12-1.png" TargetMode="External"/><Relationship Id="rId20" Type="http://schemas.openxmlformats.org/officeDocument/2006/relationships/hyperlink" Target="https://www.przedszkole-nr-126.pl/wp-content/uploads/2020/05/Picture15.p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zedszkole-nr-126.pl/wp-content/uploads/2020/05/Picture2-4.png" TargetMode="External"/><Relationship Id="rId11" Type="http://schemas.openxmlformats.org/officeDocument/2006/relationships/hyperlink" Target="https://www.przedszkole-nr-126.pl/wp-content/uploads/2020/05/Picture7-2.png" TargetMode="External"/><Relationship Id="rId24" Type="http://schemas.openxmlformats.org/officeDocument/2006/relationships/hyperlink" Target="https://www.przedszkole-nr-126.pl/wp-content/uploads/2020/05/Picture18.png" TargetMode="External"/><Relationship Id="rId5" Type="http://schemas.openxmlformats.org/officeDocument/2006/relationships/hyperlink" Target="https://www.przedszkole-nr-126.pl/wp-content/uploads/2020/05/Picture1-4.png" TargetMode="External"/><Relationship Id="rId15" Type="http://schemas.openxmlformats.org/officeDocument/2006/relationships/hyperlink" Target="https://www.przedszkole-nr-126.pl/wp-content/uploads/2020/05/Picture11-1.png" TargetMode="External"/><Relationship Id="rId23" Type="http://schemas.openxmlformats.org/officeDocument/2006/relationships/hyperlink" Target="https://www.przedszkole-nr-126.pl/wp-content/uploads/2020/05/Picture17.png" TargetMode="External"/><Relationship Id="rId10" Type="http://schemas.openxmlformats.org/officeDocument/2006/relationships/hyperlink" Target="https://www.przedszkole-nr-126.pl/wp-content/uploads/2020/05/Picture6-2.png" TargetMode="External"/><Relationship Id="rId19" Type="http://schemas.openxmlformats.org/officeDocument/2006/relationships/hyperlink" Target="https://www.przedszkole-nr-126.pl/wp-content/uploads/2020/05/Picture14-1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zedszkole-nr-126.pl/wp-content/uploads/2020/05/Picture5-3.png" TargetMode="External"/><Relationship Id="rId14" Type="http://schemas.openxmlformats.org/officeDocument/2006/relationships/hyperlink" Target="https://www.przedszkole-nr-126.pl/wp-content/uploads/2020/05/Picture10-2.png" TargetMode="External"/><Relationship Id="rId22" Type="http://schemas.openxmlformats.org/officeDocument/2006/relationships/hyperlink" Target="https://pracaplastyczna.pl/index.php/wiosna?start=5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1417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Marzok</dc:creator>
  <cp:lastModifiedBy>Klaudia Marzok</cp:lastModifiedBy>
  <cp:revision>2</cp:revision>
  <dcterms:created xsi:type="dcterms:W3CDTF">2020-05-14T08:47:00Z</dcterms:created>
  <dcterms:modified xsi:type="dcterms:W3CDTF">2020-05-14T08:56:00Z</dcterms:modified>
</cp:coreProperties>
</file>