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33426E" w:rsidRDefault="001078FB">
      <w:pPr>
        <w:rPr>
          <w:sz w:val="28"/>
        </w:rPr>
      </w:pPr>
      <w:r w:rsidRPr="0033426E">
        <w:rPr>
          <w:sz w:val="28"/>
        </w:rPr>
        <w:t>0</w:t>
      </w:r>
      <w:r w:rsidR="00A231C7">
        <w:rPr>
          <w:sz w:val="28"/>
        </w:rPr>
        <w:t>8</w:t>
      </w:r>
      <w:bookmarkStart w:id="0" w:name="_GoBack"/>
      <w:bookmarkEnd w:id="0"/>
      <w:r w:rsidRPr="0033426E">
        <w:rPr>
          <w:sz w:val="28"/>
        </w:rPr>
        <w:t>.04</w:t>
      </w:r>
      <w:r w:rsidR="00CA6B53" w:rsidRPr="0033426E">
        <w:rPr>
          <w:sz w:val="28"/>
        </w:rPr>
        <w:t>.2021</w:t>
      </w:r>
    </w:p>
    <w:p w:rsidR="00CA6B53" w:rsidRDefault="00CA6B53">
      <w:pPr>
        <w:rPr>
          <w:sz w:val="28"/>
        </w:rPr>
      </w:pPr>
      <w:r w:rsidRPr="0033426E">
        <w:rPr>
          <w:sz w:val="28"/>
        </w:rPr>
        <w:t xml:space="preserve">Tematyka tygodnia : </w:t>
      </w:r>
      <w:r w:rsidR="001078FB" w:rsidRPr="0033426E">
        <w:rPr>
          <w:sz w:val="28"/>
        </w:rPr>
        <w:t>CHCIAŁBYM BYĆ SPORTOWCEM</w:t>
      </w:r>
    </w:p>
    <w:p w:rsidR="00A231C7" w:rsidRPr="0033426E" w:rsidRDefault="00A231C7">
      <w:pPr>
        <w:rPr>
          <w:sz w:val="28"/>
        </w:rPr>
      </w:pPr>
    </w:p>
    <w:p w:rsidR="00A231C7" w:rsidRPr="00A231C7" w:rsidRDefault="00A231C7" w:rsidP="00A231C7">
      <w:pPr>
        <w:jc w:val="center"/>
        <w:rPr>
          <w:sz w:val="32"/>
        </w:rPr>
      </w:pPr>
      <w:r w:rsidRPr="00A231C7">
        <w:rPr>
          <w:sz w:val="32"/>
        </w:rPr>
        <w:t>Sportowe ćwiczenia słuchowe:</w:t>
      </w:r>
    </w:p>
    <w:p w:rsidR="00A231C7" w:rsidRPr="00A231C7" w:rsidRDefault="00A231C7" w:rsidP="00A231C7">
      <w:pPr>
        <w:jc w:val="center"/>
        <w:rPr>
          <w:sz w:val="32"/>
        </w:rPr>
      </w:pPr>
      <w:r w:rsidRPr="00A231C7">
        <w:rPr>
          <w:sz w:val="32"/>
        </w:rPr>
        <w:t>1.Ćwiczenia z pi</w:t>
      </w:r>
      <w:r w:rsidRPr="00A231C7">
        <w:rPr>
          <w:sz w:val="32"/>
        </w:rPr>
        <w:t>ł</w:t>
      </w:r>
      <w:r w:rsidRPr="00A231C7">
        <w:rPr>
          <w:sz w:val="32"/>
        </w:rPr>
        <w:t>ką- osoba dorosła podaje wyrazy np. piłka, skakanka, rower, bramka, gol, czepek, narty, basen, dziecko odbija piłkę i dzieli wyraz na głoski(tyle odbić ile g</w:t>
      </w:r>
      <w:r w:rsidRPr="00A231C7">
        <w:rPr>
          <w:sz w:val="32"/>
        </w:rPr>
        <w:t>ł</w:t>
      </w:r>
      <w:r w:rsidRPr="00A231C7">
        <w:rPr>
          <w:sz w:val="32"/>
        </w:rPr>
        <w:t>osek)</w:t>
      </w:r>
    </w:p>
    <w:p w:rsidR="00A231C7" w:rsidRPr="00A231C7" w:rsidRDefault="00A231C7" w:rsidP="00A231C7">
      <w:pPr>
        <w:jc w:val="center"/>
        <w:rPr>
          <w:sz w:val="32"/>
        </w:rPr>
      </w:pPr>
      <w:r w:rsidRPr="00A231C7">
        <w:rPr>
          <w:sz w:val="32"/>
        </w:rPr>
        <w:t>2.Zabawa - Podaj słowo: osoba dorosła rzuca piłkę do dziecka i wypowiada głoskę np. u, dziecko łapie piłkę  i wypowiada s</w:t>
      </w:r>
      <w:r w:rsidRPr="00A231C7">
        <w:rPr>
          <w:sz w:val="32"/>
        </w:rPr>
        <w:t>ł</w:t>
      </w:r>
      <w:r w:rsidRPr="00A231C7">
        <w:rPr>
          <w:sz w:val="32"/>
        </w:rPr>
        <w:t>owo rozpoczynaj</w:t>
      </w:r>
      <w:r w:rsidRPr="00A231C7">
        <w:rPr>
          <w:sz w:val="32"/>
        </w:rPr>
        <w:t>ą</w:t>
      </w:r>
      <w:r w:rsidRPr="00A231C7">
        <w:rPr>
          <w:sz w:val="32"/>
        </w:rPr>
        <w:t>ce się tą głoską np. ulica, i zamiana ról: dziecko wypowiada g</w:t>
      </w:r>
      <w:r w:rsidRPr="00A231C7">
        <w:rPr>
          <w:sz w:val="32"/>
        </w:rPr>
        <w:t>ł</w:t>
      </w:r>
      <w:r w:rsidRPr="00A231C7">
        <w:rPr>
          <w:sz w:val="32"/>
        </w:rPr>
        <w:t>oskę, osoba dorosła wypowiada s</w:t>
      </w:r>
      <w:r w:rsidRPr="00A231C7">
        <w:rPr>
          <w:sz w:val="32"/>
        </w:rPr>
        <w:t>ł</w:t>
      </w:r>
      <w:r w:rsidRPr="00A231C7">
        <w:rPr>
          <w:sz w:val="32"/>
        </w:rPr>
        <w:t>owo</w:t>
      </w:r>
    </w:p>
    <w:p w:rsidR="00A231C7" w:rsidRPr="00A231C7" w:rsidRDefault="00A231C7" w:rsidP="00A231C7">
      <w:pPr>
        <w:jc w:val="center"/>
        <w:rPr>
          <w:sz w:val="32"/>
        </w:rPr>
      </w:pPr>
      <w:r w:rsidRPr="00A231C7">
        <w:rPr>
          <w:sz w:val="32"/>
        </w:rPr>
        <w:t>3.Dzieci liczą s</w:t>
      </w:r>
      <w:r w:rsidRPr="00A231C7">
        <w:rPr>
          <w:sz w:val="32"/>
        </w:rPr>
        <w:t>ł</w:t>
      </w:r>
      <w:r w:rsidRPr="00A231C7">
        <w:rPr>
          <w:sz w:val="32"/>
        </w:rPr>
        <w:t>owa w zdaniach: Mężczyźni grają w piłkę ręczną. Siatkarze są wysocy.</w:t>
      </w:r>
    </w:p>
    <w:p w:rsidR="0033426E" w:rsidRPr="00A231C7" w:rsidRDefault="00A231C7" w:rsidP="00A231C7">
      <w:pPr>
        <w:jc w:val="center"/>
        <w:rPr>
          <w:sz w:val="32"/>
        </w:rPr>
      </w:pPr>
      <w:r w:rsidRPr="00A231C7">
        <w:rPr>
          <w:sz w:val="32"/>
        </w:rPr>
        <w:t>Gimnastyk ćwiczy na drążkach.</w:t>
      </w:r>
    </w:p>
    <w:p w:rsidR="00A231C7" w:rsidRPr="00A231C7" w:rsidRDefault="00A231C7" w:rsidP="00A231C7">
      <w:pPr>
        <w:jc w:val="center"/>
        <w:rPr>
          <w:sz w:val="32"/>
        </w:rPr>
      </w:pPr>
    </w:p>
    <w:p w:rsidR="00A231C7" w:rsidRPr="00A231C7" w:rsidRDefault="00A231C7" w:rsidP="00A231C7">
      <w:pPr>
        <w:jc w:val="center"/>
        <w:rPr>
          <w:sz w:val="32"/>
        </w:rPr>
      </w:pPr>
    </w:p>
    <w:p w:rsidR="00A231C7" w:rsidRPr="00A231C7" w:rsidRDefault="00A231C7" w:rsidP="00A231C7">
      <w:pPr>
        <w:rPr>
          <w:rFonts w:ascii="inherit" w:hAnsi="inherit" w:cs="Segoe UI Historic"/>
          <w:color w:val="1C1E21"/>
          <w:sz w:val="29"/>
          <w:szCs w:val="23"/>
        </w:rPr>
      </w:pPr>
      <w:r w:rsidRPr="00A231C7">
        <w:rPr>
          <w:rFonts w:ascii="inherit" w:hAnsi="inherit" w:cs="Segoe UI Historic"/>
          <w:color w:val="1C1E21"/>
          <w:sz w:val="29"/>
          <w:szCs w:val="23"/>
        </w:rPr>
        <w:t>Praca w książkach nr 3 strony 65,66,67</w:t>
      </w:r>
    </w:p>
    <w:p w:rsidR="00A231C7" w:rsidRPr="00A231C7" w:rsidRDefault="00A231C7" w:rsidP="00A231C7">
      <w:pPr>
        <w:rPr>
          <w:rFonts w:ascii="inherit" w:hAnsi="inherit" w:cs="Segoe UI Historic"/>
          <w:color w:val="1C1E21"/>
          <w:sz w:val="29"/>
          <w:szCs w:val="23"/>
        </w:rPr>
      </w:pPr>
      <w:r w:rsidRPr="00A231C7">
        <w:rPr>
          <w:rFonts w:ascii="inherit" w:hAnsi="inherit" w:cs="Segoe UI Historic"/>
          <w:color w:val="1C1E21"/>
          <w:sz w:val="29"/>
          <w:szCs w:val="23"/>
        </w:rPr>
        <w:t>Dzieci 6 letnie, praca w książkach Litery i liczby - strona 79</w:t>
      </w:r>
    </w:p>
    <w:p w:rsidR="00A231C7" w:rsidRPr="00A231C7" w:rsidRDefault="00A231C7" w:rsidP="00A231C7">
      <w:pPr>
        <w:rPr>
          <w:rFonts w:ascii="inherit" w:hAnsi="inherit" w:cs="Segoe UI Historic"/>
          <w:color w:val="1C1E21"/>
          <w:sz w:val="29"/>
          <w:szCs w:val="23"/>
        </w:rPr>
      </w:pPr>
      <w:hyperlink r:id="rId4" w:tgtFrame="_blank" w:history="1">
        <w:r w:rsidRPr="00A231C7">
          <w:rPr>
            <w:rStyle w:val="Hipercze"/>
            <w:rFonts w:ascii="inherit" w:hAnsi="inherit" w:cs="Segoe UI Historic"/>
            <w:sz w:val="29"/>
            <w:szCs w:val="23"/>
            <w:bdr w:val="none" w:sz="0" w:space="0" w:color="auto" w:frame="1"/>
          </w:rPr>
          <w:t>https://vod.tvp.pl/video/domowe-przedszkole,ruch-to-zdrowie,53495</w:t>
        </w:r>
      </w:hyperlink>
    </w:p>
    <w:p w:rsidR="00A231C7" w:rsidRPr="00A231C7" w:rsidRDefault="00A231C7" w:rsidP="00A231C7">
      <w:pPr>
        <w:jc w:val="center"/>
        <w:rPr>
          <w:sz w:val="32"/>
        </w:rPr>
      </w:pPr>
    </w:p>
    <w:sectPr w:rsidR="00A231C7" w:rsidRPr="00A231C7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1078FB"/>
    <w:rsid w:val="0033426E"/>
    <w:rsid w:val="00553925"/>
    <w:rsid w:val="007605A5"/>
    <w:rsid w:val="00890DD3"/>
    <w:rsid w:val="00A11D6A"/>
    <w:rsid w:val="00A231C7"/>
    <w:rsid w:val="00C10BAB"/>
    <w:rsid w:val="00CA6B53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AE9E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5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0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26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3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8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3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9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6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vod.tvp.pl%2Fvideo%2Fdomowe-przedszkole%2Cruch-to-zdrowie%2C53495%3Ffbclid%3DIwAR206gxEl5zcvRHCfj9l553Y1cgb99gMTLF9yJY-xtn0cWBGjLEE1xkcSSc&amp;h=AT0hbKApUh5KRVkOPtVG6Xe6IKwZfbWhHnrWk3cO2Wqee6iR69ztz0nuMziOc210gVENnJx--uGmhRd6okvnic2UuVQiVlEqtgfjjqxgPw-oSm5qqBE4JZ86tyiuwYvnaH3ZL2iILJMirD4lME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2021-04-08T19:24:00Z</dcterms:created>
  <dcterms:modified xsi:type="dcterms:W3CDTF">2021-04-08T19:24:00Z</dcterms:modified>
</cp:coreProperties>
</file>