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366" w:rsidRDefault="00733366" w:rsidP="00733366">
      <w:pPr>
        <w:jc w:val="center"/>
        <w:rPr>
          <w:sz w:val="32"/>
        </w:rPr>
      </w:pPr>
      <w:r>
        <w:rPr>
          <w:sz w:val="32"/>
        </w:rPr>
        <w:t xml:space="preserve">RELIGIA </w:t>
      </w:r>
    </w:p>
    <w:p w:rsidR="00733366" w:rsidRDefault="00733366" w:rsidP="00733366">
      <w:pPr>
        <w:jc w:val="center"/>
        <w:rPr>
          <w:sz w:val="32"/>
        </w:rPr>
      </w:pPr>
      <w:r w:rsidRPr="00A323DD">
        <w:rPr>
          <w:sz w:val="32"/>
        </w:rPr>
        <w:t>Dziękujemy Jezusowi za to, że jest z nami.</w:t>
      </w:r>
    </w:p>
    <w:p w:rsidR="00733366" w:rsidRDefault="00733366" w:rsidP="00733366">
      <w:pPr>
        <w:jc w:val="center"/>
        <w:rPr>
          <w:sz w:val="32"/>
        </w:rPr>
      </w:pPr>
    </w:p>
    <w:p w:rsidR="00733366" w:rsidRDefault="00733366" w:rsidP="00733366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53A71D37" wp14:editId="4D189E0C">
            <wp:extent cx="5760720" cy="4415805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366" w:rsidRDefault="00733366" w:rsidP="00733366">
      <w:pPr>
        <w:rPr>
          <w:rFonts w:ascii="inherit" w:hAnsi="inherit" w:cs="Segoe UI Historic"/>
          <w:color w:val="1C1E21"/>
          <w:sz w:val="23"/>
          <w:szCs w:val="23"/>
        </w:rPr>
      </w:pPr>
      <w:r>
        <w:rPr>
          <w:rFonts w:ascii="inherit" w:hAnsi="inherit" w:cs="Segoe UI Historic"/>
          <w:color w:val="1C1E21"/>
          <w:sz w:val="23"/>
          <w:szCs w:val="23"/>
        </w:rPr>
        <w:t>- Co zaciekawiło Maćka podczas Mszy Świętej? - Co Kacper wytłumaczył Maćkowi po wyjściu z kościoła? - Jakimi słowami ksiądz w czasie Mszy Świętej przypomina o obecności Jezusa? - W jakich sytuacjach Jezus jest z nami? Jezus Chrystus zmartwychwstał i żyje. Chociaż Go nie widzimy, to wiemy, że jest z nami zawsze, bo On sam tak powiedział. Cieszymy się z tego, że nas bardzo kocha. Dlatego zawsze możemy Mu za to dziękować. Proszę zrobić w katechizmach zadania ze strony 86, 87</w:t>
      </w:r>
    </w:p>
    <w:p w:rsidR="00733366" w:rsidRPr="00A231C7" w:rsidRDefault="00733366" w:rsidP="00733366">
      <w:pPr>
        <w:jc w:val="center"/>
        <w:rPr>
          <w:sz w:val="32"/>
        </w:rPr>
      </w:pPr>
    </w:p>
    <w:p w:rsidR="00FF52A2" w:rsidRDefault="00FF52A2">
      <w:bookmarkStart w:id="0" w:name="_GoBack"/>
      <w:bookmarkEnd w:id="0"/>
    </w:p>
    <w:sectPr w:rsidR="00FF52A2" w:rsidSect="0073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66"/>
    <w:rsid w:val="00733366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A2FD8-56E7-4380-A5D9-CD3037A5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1</cp:revision>
  <dcterms:created xsi:type="dcterms:W3CDTF">2021-04-13T18:55:00Z</dcterms:created>
  <dcterms:modified xsi:type="dcterms:W3CDTF">2021-04-13T18:55:00Z</dcterms:modified>
</cp:coreProperties>
</file>