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FDF24" w14:textId="77777777" w:rsidR="003B5EEF" w:rsidRPr="003B5EEF" w:rsidRDefault="003B5EEF" w:rsidP="00F54F8C">
      <w:pPr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DF8110" w14:textId="77777777" w:rsidR="004973ED" w:rsidRDefault="004973ED" w:rsidP="00F54F8C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0F184CD" w14:textId="77777777" w:rsidR="004973ED" w:rsidRDefault="004973ED" w:rsidP="00F54F8C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E0D39F0" w14:textId="096709D9" w:rsidR="003B5EEF" w:rsidRPr="000F1F3C" w:rsidRDefault="003B5EEF" w:rsidP="00F54F8C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52"/>
          <w:szCs w:val="52"/>
          <w14:ligatures w14:val="none"/>
        </w:rPr>
      </w:pPr>
      <w:r w:rsidRPr="000F1F3C">
        <w:rPr>
          <w:rFonts w:ascii="Times New Roman" w:hAnsi="Times New Roman" w:cs="Times New Roman"/>
          <w:b/>
          <w:bCs/>
          <w:kern w:val="0"/>
          <w:sz w:val="52"/>
          <w:szCs w:val="52"/>
          <w14:ligatures w14:val="none"/>
        </w:rPr>
        <w:t>STANDARDY</w:t>
      </w:r>
    </w:p>
    <w:p w14:paraId="7C747BFC" w14:textId="5C808470" w:rsidR="003B5EEF" w:rsidRPr="000F1F3C" w:rsidRDefault="003B5EEF" w:rsidP="00F54F8C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52"/>
          <w:szCs w:val="52"/>
          <w14:ligatures w14:val="none"/>
        </w:rPr>
      </w:pPr>
      <w:r w:rsidRPr="000F1F3C">
        <w:rPr>
          <w:rFonts w:ascii="Times New Roman" w:hAnsi="Times New Roman" w:cs="Times New Roman"/>
          <w:b/>
          <w:bCs/>
          <w:kern w:val="0"/>
          <w:sz w:val="52"/>
          <w:szCs w:val="52"/>
          <w14:ligatures w14:val="none"/>
        </w:rPr>
        <w:t>OCHRONY</w:t>
      </w:r>
    </w:p>
    <w:p w14:paraId="1BC55D8C" w14:textId="49659FF8" w:rsidR="003B5EEF" w:rsidRPr="000F1F3C" w:rsidRDefault="003B5EEF" w:rsidP="00F54F8C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52"/>
          <w:szCs w:val="52"/>
          <w14:ligatures w14:val="none"/>
        </w:rPr>
      </w:pPr>
      <w:r w:rsidRPr="000F1F3C">
        <w:rPr>
          <w:rFonts w:ascii="Times New Roman" w:hAnsi="Times New Roman" w:cs="Times New Roman"/>
          <w:b/>
          <w:bCs/>
          <w:kern w:val="0"/>
          <w:sz w:val="52"/>
          <w:szCs w:val="52"/>
          <w14:ligatures w14:val="none"/>
        </w:rPr>
        <w:t>MAŁOLETNICH</w:t>
      </w:r>
    </w:p>
    <w:p w14:paraId="7DA28605" w14:textId="5AB6BA6B" w:rsidR="003B5EEF" w:rsidRPr="000F1F3C" w:rsidRDefault="003B5EEF" w:rsidP="00F54F8C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52"/>
          <w:szCs w:val="52"/>
          <w14:ligatures w14:val="none"/>
        </w:rPr>
      </w:pPr>
      <w:r w:rsidRPr="000F1F3C">
        <w:rPr>
          <w:rFonts w:ascii="Times New Roman" w:hAnsi="Times New Roman" w:cs="Times New Roman"/>
          <w:b/>
          <w:bCs/>
          <w:kern w:val="0"/>
          <w:sz w:val="52"/>
          <w:szCs w:val="52"/>
          <w14:ligatures w14:val="none"/>
        </w:rPr>
        <w:t>W</w:t>
      </w:r>
    </w:p>
    <w:p w14:paraId="3E6C96C6" w14:textId="77777777" w:rsidR="00CF36B9" w:rsidRPr="000F1F3C" w:rsidRDefault="003B5EEF" w:rsidP="00F54F8C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52"/>
          <w:szCs w:val="52"/>
          <w14:ligatures w14:val="none"/>
        </w:rPr>
      </w:pPr>
      <w:r w:rsidRPr="000F1F3C">
        <w:rPr>
          <w:rFonts w:ascii="Times New Roman" w:hAnsi="Times New Roman" w:cs="Times New Roman"/>
          <w:b/>
          <w:bCs/>
          <w:kern w:val="0"/>
          <w:sz w:val="52"/>
          <w:szCs w:val="52"/>
          <w14:ligatures w14:val="none"/>
        </w:rPr>
        <w:t xml:space="preserve">PUBLICZNEJ SZKOLE </w:t>
      </w:r>
    </w:p>
    <w:p w14:paraId="5EFC5691" w14:textId="07A0C9DB" w:rsidR="003B5EEF" w:rsidRPr="000F1F3C" w:rsidRDefault="003B5EEF" w:rsidP="00F54F8C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52"/>
          <w:szCs w:val="52"/>
          <w14:ligatures w14:val="none"/>
        </w:rPr>
      </w:pPr>
      <w:r w:rsidRPr="000F1F3C">
        <w:rPr>
          <w:rFonts w:ascii="Times New Roman" w:hAnsi="Times New Roman" w:cs="Times New Roman"/>
          <w:b/>
          <w:bCs/>
          <w:kern w:val="0"/>
          <w:sz w:val="52"/>
          <w:szCs w:val="52"/>
          <w14:ligatures w14:val="none"/>
        </w:rPr>
        <w:t>PODSTAWOWEJ</w:t>
      </w:r>
    </w:p>
    <w:p w14:paraId="1191D01F" w14:textId="29DE729F" w:rsidR="003B5EEF" w:rsidRPr="000F1F3C" w:rsidRDefault="00F87AF6" w:rsidP="00F87AF6">
      <w:pPr>
        <w:spacing w:line="276" w:lineRule="auto"/>
        <w:rPr>
          <w:rFonts w:ascii="Times New Roman" w:hAnsi="Times New Roman" w:cs="Times New Roman"/>
          <w:kern w:val="0"/>
          <w:sz w:val="52"/>
          <w:szCs w:val="52"/>
          <w14:ligatures w14:val="none"/>
        </w:rPr>
      </w:pPr>
      <w:r w:rsidRPr="000F1F3C">
        <w:rPr>
          <w:rFonts w:ascii="Times New Roman" w:hAnsi="Times New Roman" w:cs="Times New Roman"/>
          <w:b/>
          <w:bCs/>
          <w:kern w:val="0"/>
          <w:sz w:val="52"/>
          <w:szCs w:val="52"/>
          <w14:ligatures w14:val="none"/>
        </w:rPr>
        <w:t xml:space="preserve">              W DZIEWKOWICACH</w:t>
      </w:r>
    </w:p>
    <w:p w14:paraId="21E9E7C4" w14:textId="77777777" w:rsidR="003B5EEF" w:rsidRPr="000F1F3C" w:rsidRDefault="003B5EEF" w:rsidP="00F54F8C">
      <w:pPr>
        <w:spacing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56D0E04" w14:textId="77777777" w:rsidR="003B5EEF" w:rsidRPr="000F1F3C" w:rsidRDefault="003B5EEF" w:rsidP="00F54F8C">
      <w:pPr>
        <w:spacing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3BF71B0" w14:textId="77777777" w:rsidR="003B5EEF" w:rsidRPr="000F1F3C" w:rsidRDefault="003B5EEF" w:rsidP="00F54F8C">
      <w:pPr>
        <w:spacing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95B4DA8" w14:textId="77777777" w:rsidR="004973ED" w:rsidRPr="000F1F3C" w:rsidRDefault="004973ED" w:rsidP="00F54F8C">
      <w:pPr>
        <w:spacing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11FF78A" w14:textId="77777777" w:rsidR="004973ED" w:rsidRPr="000F1F3C" w:rsidRDefault="004973ED" w:rsidP="00F54F8C">
      <w:pPr>
        <w:spacing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0632FBB" w14:textId="77777777" w:rsidR="004973ED" w:rsidRPr="000F1F3C" w:rsidRDefault="004973ED" w:rsidP="00F54F8C">
      <w:pPr>
        <w:spacing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1D3118F" w14:textId="15C666AF" w:rsidR="004973ED" w:rsidRPr="000F1F3C" w:rsidRDefault="00CF36B9" w:rsidP="00CF36B9">
      <w:pPr>
        <w:tabs>
          <w:tab w:val="left" w:pos="5196"/>
        </w:tabs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F1F3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A94BD7B" w14:textId="77777777" w:rsidR="00CF36B9" w:rsidRPr="000F1F3C" w:rsidRDefault="00CF36B9" w:rsidP="00CF36B9">
      <w:pPr>
        <w:tabs>
          <w:tab w:val="left" w:pos="5196"/>
        </w:tabs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D9BDB0A" w14:textId="77777777" w:rsidR="00CF36B9" w:rsidRPr="000F1F3C" w:rsidRDefault="00CF36B9" w:rsidP="00CF36B9">
      <w:pPr>
        <w:tabs>
          <w:tab w:val="left" w:pos="5196"/>
        </w:tabs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688956" w14:textId="77777777" w:rsidR="00CF36B9" w:rsidRPr="000F1F3C" w:rsidRDefault="00CF36B9" w:rsidP="00CF36B9">
      <w:pPr>
        <w:tabs>
          <w:tab w:val="left" w:pos="5196"/>
        </w:tabs>
        <w:spacing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FEC89DA" w14:textId="77777777" w:rsidR="004973ED" w:rsidRPr="000F1F3C" w:rsidRDefault="004973ED" w:rsidP="00F54F8C">
      <w:pPr>
        <w:spacing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B543D62" w14:textId="057AB0D8" w:rsidR="00F54F8C" w:rsidRPr="000F1F3C" w:rsidRDefault="007E0B78" w:rsidP="00CF36B9">
      <w:pPr>
        <w:spacing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F1F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Dziewkowice</w:t>
      </w:r>
      <w:r w:rsidR="003B5EEF" w:rsidRPr="000F1F3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2024</w:t>
      </w:r>
    </w:p>
    <w:p w14:paraId="193BCA57" w14:textId="77777777" w:rsidR="00F54F8C" w:rsidRPr="000F1F3C" w:rsidRDefault="00F54F8C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D828C4" w14:textId="77777777" w:rsidR="00F54F8C" w:rsidRPr="000F1F3C" w:rsidRDefault="00F54F8C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129935" w14:textId="25CE3BC8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Spis treści:</w:t>
      </w:r>
    </w:p>
    <w:p w14:paraId="278C451F" w14:textId="54296F75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I:</w:t>
      </w:r>
    </w:p>
    <w:p w14:paraId="4B448473" w14:textId="14666836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PODSTAWOWE TERMINY</w:t>
      </w:r>
      <w:r w:rsidR="00972B70" w:rsidRPr="000F1F3C">
        <w:rPr>
          <w:rFonts w:ascii="Times New Roman" w:hAnsi="Times New Roman" w:cs="Times New Roman"/>
          <w:sz w:val="24"/>
          <w:szCs w:val="24"/>
        </w:rPr>
        <w:t>……………………………………………………………str. 5</w:t>
      </w:r>
      <w:r w:rsidR="00E01C97" w:rsidRPr="000F1F3C">
        <w:rPr>
          <w:rFonts w:ascii="Times New Roman" w:hAnsi="Times New Roman" w:cs="Times New Roman"/>
          <w:sz w:val="24"/>
          <w:szCs w:val="24"/>
        </w:rPr>
        <w:t>.</w:t>
      </w:r>
    </w:p>
    <w:p w14:paraId="1E9A0B3B" w14:textId="04BA6546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II:</w:t>
      </w:r>
    </w:p>
    <w:p w14:paraId="16AD9155" w14:textId="41B71084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ZASADY ZAPEWNIAJĄCE BEZPIECZNE RELACJE MIĘDZY UCZNIEM A PERSONELEM SZKOŁY</w:t>
      </w:r>
      <w:r w:rsidR="00972B70" w:rsidRPr="000F1F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 str.</w:t>
      </w:r>
      <w:r w:rsidR="00E01C97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="00972B70" w:rsidRPr="000F1F3C">
        <w:rPr>
          <w:rFonts w:ascii="Times New Roman" w:hAnsi="Times New Roman" w:cs="Times New Roman"/>
          <w:sz w:val="24"/>
          <w:szCs w:val="24"/>
        </w:rPr>
        <w:t>7.</w:t>
      </w:r>
    </w:p>
    <w:p w14:paraId="59F8CCFD" w14:textId="6BC2F8EE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III:</w:t>
      </w:r>
    </w:p>
    <w:p w14:paraId="38DCF93A" w14:textId="48E85033" w:rsidR="004973ED" w:rsidRPr="000F1F3C" w:rsidRDefault="6030232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ROZPOZNAWANIE I REAGOWANIE NA CZYNNIKI RYZYKA KRZYWDZENIA UCZNIÓW………………………………………………………..…………………</w:t>
      </w:r>
      <w:r w:rsidR="00800106" w:rsidRPr="000F1F3C">
        <w:rPr>
          <w:rFonts w:ascii="Times New Roman" w:hAnsi="Times New Roman" w:cs="Times New Roman"/>
          <w:sz w:val="24"/>
          <w:szCs w:val="24"/>
        </w:rPr>
        <w:t xml:space="preserve">….. </w:t>
      </w:r>
      <w:r w:rsidRPr="000F1F3C">
        <w:rPr>
          <w:rFonts w:ascii="Times New Roman" w:hAnsi="Times New Roman" w:cs="Times New Roman"/>
          <w:sz w:val="24"/>
          <w:szCs w:val="24"/>
        </w:rPr>
        <w:t>str. 1</w:t>
      </w:r>
      <w:r w:rsidR="00800106" w:rsidRPr="000F1F3C">
        <w:rPr>
          <w:rFonts w:ascii="Times New Roman" w:hAnsi="Times New Roman" w:cs="Times New Roman"/>
          <w:sz w:val="24"/>
          <w:szCs w:val="24"/>
        </w:rPr>
        <w:t>4</w:t>
      </w:r>
      <w:r w:rsidRPr="000F1F3C">
        <w:rPr>
          <w:rFonts w:ascii="Times New Roman" w:hAnsi="Times New Roman" w:cs="Times New Roman"/>
          <w:sz w:val="24"/>
          <w:szCs w:val="24"/>
        </w:rPr>
        <w:t>.</w:t>
      </w:r>
    </w:p>
    <w:p w14:paraId="1051EE74" w14:textId="7092A161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IV:</w:t>
      </w:r>
    </w:p>
    <w:p w14:paraId="104B43E9" w14:textId="168CCDEF" w:rsidR="004973ED" w:rsidRPr="000F1F3C" w:rsidRDefault="6030232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ZASADY I PROCEDURA PODEJMOWANIA INTERWENCJI W SYTUACJI PODEJRZENIA KRZYWDZENIA UCZNIA PRZEZ PRACOWNIKA, OSOBĘ TRZECIĄ, INNEGO UCZNIA LUB OPIEKUNA……………………………………………</w:t>
      </w:r>
      <w:r w:rsidR="00FA1FA6" w:rsidRPr="000F1F3C">
        <w:rPr>
          <w:rFonts w:ascii="Times New Roman" w:hAnsi="Times New Roman" w:cs="Times New Roman"/>
          <w:sz w:val="24"/>
          <w:szCs w:val="24"/>
        </w:rPr>
        <w:t>……..</w:t>
      </w:r>
      <w:r w:rsidRPr="000F1F3C">
        <w:rPr>
          <w:rFonts w:ascii="Times New Roman" w:hAnsi="Times New Roman" w:cs="Times New Roman"/>
          <w:sz w:val="24"/>
          <w:szCs w:val="24"/>
        </w:rPr>
        <w:t>str. 1</w:t>
      </w:r>
      <w:r w:rsidR="00FA1FA6" w:rsidRPr="000F1F3C">
        <w:rPr>
          <w:rFonts w:ascii="Times New Roman" w:hAnsi="Times New Roman" w:cs="Times New Roman"/>
          <w:sz w:val="24"/>
          <w:szCs w:val="24"/>
        </w:rPr>
        <w:t>6</w:t>
      </w:r>
      <w:r w:rsidRPr="000F1F3C">
        <w:rPr>
          <w:rFonts w:ascii="Times New Roman" w:hAnsi="Times New Roman" w:cs="Times New Roman"/>
          <w:sz w:val="24"/>
          <w:szCs w:val="24"/>
        </w:rPr>
        <w:t>.</w:t>
      </w:r>
    </w:p>
    <w:p w14:paraId="3278F5F2" w14:textId="32F94234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V:</w:t>
      </w:r>
    </w:p>
    <w:p w14:paraId="65801682" w14:textId="580DD0F5" w:rsidR="004973ED" w:rsidRPr="000F1F3C" w:rsidRDefault="6030232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ZASADY OCHRONY DANYCH OSOBOWYCH MAŁOLETNIEGO ……………</w:t>
      </w:r>
      <w:r w:rsidR="001C4AFA" w:rsidRPr="000F1F3C">
        <w:rPr>
          <w:rFonts w:ascii="Times New Roman" w:hAnsi="Times New Roman" w:cs="Times New Roman"/>
          <w:sz w:val="24"/>
          <w:szCs w:val="24"/>
        </w:rPr>
        <w:t>…</w:t>
      </w:r>
      <w:r w:rsidRPr="000F1F3C">
        <w:rPr>
          <w:rFonts w:ascii="Times New Roman" w:hAnsi="Times New Roman" w:cs="Times New Roman"/>
          <w:sz w:val="24"/>
          <w:szCs w:val="24"/>
        </w:rPr>
        <w:t>str. 1</w:t>
      </w:r>
      <w:r w:rsidR="000C44C1" w:rsidRPr="000F1F3C">
        <w:rPr>
          <w:rFonts w:ascii="Times New Roman" w:hAnsi="Times New Roman" w:cs="Times New Roman"/>
          <w:sz w:val="24"/>
          <w:szCs w:val="24"/>
        </w:rPr>
        <w:t>7</w:t>
      </w:r>
      <w:r w:rsidRPr="000F1F3C">
        <w:rPr>
          <w:rFonts w:ascii="Times New Roman" w:hAnsi="Times New Roman" w:cs="Times New Roman"/>
          <w:sz w:val="24"/>
          <w:szCs w:val="24"/>
        </w:rPr>
        <w:t>.</w:t>
      </w:r>
    </w:p>
    <w:p w14:paraId="7DEC7202" w14:textId="5362E44F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VI:</w:t>
      </w:r>
    </w:p>
    <w:p w14:paraId="72DEAF6F" w14:textId="54049A2B" w:rsidR="004973ED" w:rsidRPr="000F1F3C" w:rsidRDefault="6030232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ZASADY OCHRONY WIZERUNKU UCZNIA…………………………………</w:t>
      </w:r>
      <w:r w:rsidR="001C4AFA" w:rsidRPr="000F1F3C">
        <w:rPr>
          <w:rFonts w:ascii="Times New Roman" w:hAnsi="Times New Roman" w:cs="Times New Roman"/>
          <w:sz w:val="24"/>
          <w:szCs w:val="24"/>
        </w:rPr>
        <w:t>…….</w:t>
      </w:r>
      <w:r w:rsidRPr="000F1F3C">
        <w:rPr>
          <w:rFonts w:ascii="Times New Roman" w:hAnsi="Times New Roman" w:cs="Times New Roman"/>
          <w:sz w:val="24"/>
          <w:szCs w:val="24"/>
        </w:rPr>
        <w:t>str. 1</w:t>
      </w:r>
      <w:r w:rsidR="001C4AFA" w:rsidRPr="000F1F3C">
        <w:rPr>
          <w:rFonts w:ascii="Times New Roman" w:hAnsi="Times New Roman" w:cs="Times New Roman"/>
          <w:sz w:val="24"/>
          <w:szCs w:val="24"/>
        </w:rPr>
        <w:t>8</w:t>
      </w:r>
      <w:r w:rsidRPr="000F1F3C">
        <w:rPr>
          <w:rFonts w:ascii="Times New Roman" w:hAnsi="Times New Roman" w:cs="Times New Roman"/>
          <w:sz w:val="24"/>
          <w:szCs w:val="24"/>
        </w:rPr>
        <w:t>.</w:t>
      </w:r>
    </w:p>
    <w:p w14:paraId="63FD2723" w14:textId="794D5B3B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VII:</w:t>
      </w:r>
    </w:p>
    <w:p w14:paraId="03400234" w14:textId="5CB2731A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ZASADY KORZYSTANIA Z URZĄDZEŃ ELEKTRONICZNYCH Z DOSTĘPEM DO SIECI INTERNET. PROCEDURY OCHRONY UCZNIÓW PRZED TREŚCIAMI SZKODLIWYMI I ZAGROŻENIAMI W SIECI INTERNET ORAZ UTRWALONYMI W INNEJ FORMIE</w:t>
      </w:r>
      <w:r w:rsidR="00E01C97" w:rsidRPr="000F1F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   str. </w:t>
      </w:r>
      <w:r w:rsidR="005E2616" w:rsidRPr="000F1F3C">
        <w:rPr>
          <w:rFonts w:ascii="Times New Roman" w:hAnsi="Times New Roman" w:cs="Times New Roman"/>
          <w:sz w:val="24"/>
          <w:szCs w:val="24"/>
        </w:rPr>
        <w:t>20</w:t>
      </w:r>
      <w:r w:rsidR="00E01C97" w:rsidRPr="000F1F3C">
        <w:rPr>
          <w:rFonts w:ascii="Times New Roman" w:hAnsi="Times New Roman" w:cs="Times New Roman"/>
          <w:sz w:val="24"/>
          <w:szCs w:val="24"/>
        </w:rPr>
        <w:t>.</w:t>
      </w:r>
    </w:p>
    <w:p w14:paraId="49A13345" w14:textId="159C2F95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VIII:</w:t>
      </w:r>
    </w:p>
    <w:p w14:paraId="4838C89E" w14:textId="7A641620" w:rsidR="004973ED" w:rsidRPr="000F1F3C" w:rsidRDefault="6030232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ZASADY USTALENIA PLANU WSPARCIA UCZNIA PO UJAWNIENIU KRZYWDY ………………………………………………………………………………………</w:t>
      </w:r>
      <w:r w:rsidR="001C4AFA" w:rsidRPr="000F1F3C">
        <w:rPr>
          <w:rFonts w:ascii="Times New Roman" w:hAnsi="Times New Roman" w:cs="Times New Roman"/>
          <w:sz w:val="24"/>
          <w:szCs w:val="24"/>
        </w:rPr>
        <w:t xml:space="preserve">…..  </w:t>
      </w:r>
      <w:proofErr w:type="spellStart"/>
      <w:r w:rsidR="001C4AFA" w:rsidRPr="000F1F3C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1C4AFA" w:rsidRPr="000F1F3C">
        <w:rPr>
          <w:rFonts w:ascii="Times New Roman" w:hAnsi="Times New Roman" w:cs="Times New Roman"/>
          <w:sz w:val="24"/>
          <w:szCs w:val="24"/>
        </w:rPr>
        <w:t xml:space="preserve"> 21</w:t>
      </w:r>
      <w:r w:rsidRPr="000F1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52B1E" w14:textId="426C70CD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IX:</w:t>
      </w:r>
    </w:p>
    <w:p w14:paraId="3B03EFF2" w14:textId="6A73613A" w:rsidR="004973ED" w:rsidRPr="000F1F3C" w:rsidRDefault="6030232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PROCEDURY OKREŚLAJĄCE ZAKŁADANIE „NIEBIESKIE</w:t>
      </w:r>
      <w:r w:rsidR="000F1F3C">
        <w:rPr>
          <w:rFonts w:ascii="Times New Roman" w:hAnsi="Times New Roman" w:cs="Times New Roman"/>
          <w:sz w:val="24"/>
          <w:szCs w:val="24"/>
        </w:rPr>
        <w:t>J</w:t>
      </w:r>
      <w:r w:rsidRPr="000F1F3C">
        <w:rPr>
          <w:rFonts w:ascii="Times New Roman" w:hAnsi="Times New Roman" w:cs="Times New Roman"/>
          <w:sz w:val="24"/>
          <w:szCs w:val="24"/>
        </w:rPr>
        <w:t xml:space="preserve"> KART</w:t>
      </w:r>
      <w:r w:rsidR="000F1F3C">
        <w:rPr>
          <w:rFonts w:ascii="Times New Roman" w:hAnsi="Times New Roman" w:cs="Times New Roman"/>
          <w:sz w:val="24"/>
          <w:szCs w:val="24"/>
        </w:rPr>
        <w:t>Y”………….</w:t>
      </w:r>
      <w:r w:rsidRPr="000F1F3C">
        <w:rPr>
          <w:rFonts w:ascii="Times New Roman" w:hAnsi="Times New Roman" w:cs="Times New Roman"/>
          <w:sz w:val="24"/>
          <w:szCs w:val="24"/>
        </w:rPr>
        <w:t>str. 2</w:t>
      </w:r>
      <w:r w:rsidR="001C4AFA" w:rsidRPr="000F1F3C">
        <w:rPr>
          <w:rFonts w:ascii="Times New Roman" w:hAnsi="Times New Roman" w:cs="Times New Roman"/>
          <w:sz w:val="24"/>
          <w:szCs w:val="24"/>
        </w:rPr>
        <w:t>2</w:t>
      </w:r>
      <w:r w:rsidRPr="000F1F3C">
        <w:rPr>
          <w:rFonts w:ascii="Times New Roman" w:hAnsi="Times New Roman" w:cs="Times New Roman"/>
          <w:sz w:val="24"/>
          <w:szCs w:val="24"/>
        </w:rPr>
        <w:t>.</w:t>
      </w:r>
    </w:p>
    <w:p w14:paraId="2118ECC9" w14:textId="3087F255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X:</w:t>
      </w:r>
    </w:p>
    <w:p w14:paraId="44071CA0" w14:textId="0E1BC4E4" w:rsidR="004973ED" w:rsidRPr="000F1F3C" w:rsidRDefault="6030232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ZASADY AKTUALIZACJI STANDARDU OCHRONY MAŁOLETNICH ORAZ ZAKRES KOMPETENCJI OSÓB ODPOWIEDZIALNYCH ZA PRZYGOTOWANIE PERSONELU SZKOŁY DO STOSOWANIA STANDARDÓW OCHRONY MAŁOLETNICH……. str. 2</w:t>
      </w:r>
      <w:r w:rsidR="001C4AFA" w:rsidRPr="000F1F3C">
        <w:rPr>
          <w:rFonts w:ascii="Times New Roman" w:hAnsi="Times New Roman" w:cs="Times New Roman"/>
          <w:sz w:val="24"/>
          <w:szCs w:val="24"/>
        </w:rPr>
        <w:t>3</w:t>
      </w:r>
      <w:r w:rsidRPr="000F1F3C">
        <w:rPr>
          <w:rFonts w:ascii="Times New Roman" w:hAnsi="Times New Roman" w:cs="Times New Roman"/>
          <w:sz w:val="24"/>
          <w:szCs w:val="24"/>
        </w:rPr>
        <w:t>.</w:t>
      </w:r>
    </w:p>
    <w:p w14:paraId="55CD878C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E1ECB5" w14:textId="05D4F52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XI:</w:t>
      </w:r>
    </w:p>
    <w:p w14:paraId="0FD892E9" w14:textId="346C452D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ZASADY UDOSTĘPNIANIA RODZIC</w:t>
      </w:r>
      <w:r w:rsidR="00402667" w:rsidRPr="000F1F3C">
        <w:rPr>
          <w:rFonts w:ascii="Times New Roman" w:hAnsi="Times New Roman" w:cs="Times New Roman"/>
          <w:sz w:val="24"/>
          <w:szCs w:val="24"/>
        </w:rPr>
        <w:t>O</w:t>
      </w:r>
      <w:r w:rsidRPr="000F1F3C">
        <w:rPr>
          <w:rFonts w:ascii="Times New Roman" w:hAnsi="Times New Roman" w:cs="Times New Roman"/>
          <w:sz w:val="24"/>
          <w:szCs w:val="24"/>
        </w:rPr>
        <w:t>M I UCZNIOM STANDARDÓW DO ZAPOZNANIA SIĘ Z NIMI I ICH</w:t>
      </w:r>
      <w:r w:rsidR="00402667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>STOSOWANIA.</w:t>
      </w:r>
      <w:r w:rsidR="00E01C97" w:rsidRPr="000F1F3C">
        <w:rPr>
          <w:rFonts w:ascii="Times New Roman" w:hAnsi="Times New Roman" w:cs="Times New Roman"/>
          <w:sz w:val="24"/>
          <w:szCs w:val="24"/>
        </w:rPr>
        <w:t xml:space="preserve"> ………………………………… str. 2</w:t>
      </w:r>
      <w:r w:rsidR="001C4AFA" w:rsidRPr="000F1F3C">
        <w:rPr>
          <w:rFonts w:ascii="Times New Roman" w:hAnsi="Times New Roman" w:cs="Times New Roman"/>
          <w:sz w:val="24"/>
          <w:szCs w:val="24"/>
        </w:rPr>
        <w:t>4</w:t>
      </w:r>
      <w:r w:rsidR="00E01C97" w:rsidRPr="000F1F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88AF51" w14:textId="2E338BE9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XII:</w:t>
      </w:r>
    </w:p>
    <w:p w14:paraId="50BA7285" w14:textId="19BAE78D" w:rsidR="004973ED" w:rsidRPr="000F1F3C" w:rsidRDefault="6030232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MONITORING STOSOWANIA STANDARDÓW OCHRONY MAŁOLETNICH</w:t>
      </w:r>
      <w:r w:rsidR="001C4AFA" w:rsidRPr="000F1F3C">
        <w:rPr>
          <w:rFonts w:ascii="Times New Roman" w:hAnsi="Times New Roman" w:cs="Times New Roman"/>
          <w:sz w:val="24"/>
          <w:szCs w:val="24"/>
        </w:rPr>
        <w:t>….</w:t>
      </w:r>
      <w:r w:rsidRPr="000F1F3C">
        <w:rPr>
          <w:rFonts w:ascii="Times New Roman" w:hAnsi="Times New Roman" w:cs="Times New Roman"/>
          <w:sz w:val="24"/>
          <w:szCs w:val="24"/>
        </w:rPr>
        <w:t xml:space="preserve"> str. 2</w:t>
      </w:r>
      <w:r w:rsidR="001C4AFA" w:rsidRPr="000F1F3C">
        <w:rPr>
          <w:rFonts w:ascii="Times New Roman" w:hAnsi="Times New Roman" w:cs="Times New Roman"/>
          <w:sz w:val="24"/>
          <w:szCs w:val="24"/>
        </w:rPr>
        <w:t>5</w:t>
      </w:r>
      <w:r w:rsidRPr="000F1F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C825B9" w14:textId="48D5F068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XIII:</w:t>
      </w:r>
    </w:p>
    <w:p w14:paraId="685BE6AC" w14:textId="06565AA4" w:rsidR="004973ED" w:rsidRPr="000F1F3C" w:rsidRDefault="6030232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ZAPISY KOŃCOWE. ……………………………………………………………….  str. 2</w:t>
      </w:r>
      <w:r w:rsidR="001C4AFA" w:rsidRPr="000F1F3C">
        <w:rPr>
          <w:rFonts w:ascii="Times New Roman" w:hAnsi="Times New Roman" w:cs="Times New Roman"/>
          <w:sz w:val="24"/>
          <w:szCs w:val="24"/>
        </w:rPr>
        <w:t>6</w:t>
      </w:r>
      <w:r w:rsidRPr="000F1F3C">
        <w:rPr>
          <w:rFonts w:ascii="Times New Roman" w:hAnsi="Times New Roman" w:cs="Times New Roman"/>
          <w:sz w:val="24"/>
          <w:szCs w:val="24"/>
        </w:rPr>
        <w:t>.</w:t>
      </w:r>
    </w:p>
    <w:p w14:paraId="44F48CDC" w14:textId="612E7693" w:rsidR="00E01C97" w:rsidRPr="000F1F3C" w:rsidRDefault="6030232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ZAŁĄCZNIKI: </w:t>
      </w:r>
      <w:r w:rsidRPr="000F1F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   str. 2</w:t>
      </w:r>
      <w:r w:rsidR="001C4AFA" w:rsidRPr="000F1F3C">
        <w:rPr>
          <w:rFonts w:ascii="Times New Roman" w:hAnsi="Times New Roman" w:cs="Times New Roman"/>
          <w:sz w:val="24"/>
          <w:szCs w:val="24"/>
        </w:rPr>
        <w:t>7</w:t>
      </w:r>
      <w:r w:rsidRPr="000F1F3C">
        <w:rPr>
          <w:rFonts w:ascii="Times New Roman" w:hAnsi="Times New Roman" w:cs="Times New Roman"/>
          <w:sz w:val="24"/>
          <w:szCs w:val="24"/>
        </w:rPr>
        <w:t>.</w:t>
      </w:r>
    </w:p>
    <w:p w14:paraId="6120A207" w14:textId="110C7438" w:rsidR="00D01241" w:rsidRPr="000F1F3C" w:rsidRDefault="6030232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ZAKOŃCZENIE</w:t>
      </w:r>
      <w:r w:rsidRPr="000F1F3C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    str. 3</w:t>
      </w:r>
      <w:r w:rsidR="00402667" w:rsidRPr="000F1F3C">
        <w:rPr>
          <w:rFonts w:ascii="Times New Roman" w:hAnsi="Times New Roman" w:cs="Times New Roman"/>
          <w:sz w:val="24"/>
          <w:szCs w:val="24"/>
        </w:rPr>
        <w:t>7</w:t>
      </w:r>
      <w:r w:rsidRPr="000F1F3C">
        <w:rPr>
          <w:rFonts w:ascii="Times New Roman" w:hAnsi="Times New Roman" w:cs="Times New Roman"/>
          <w:sz w:val="24"/>
          <w:szCs w:val="24"/>
        </w:rPr>
        <w:t>.</w:t>
      </w:r>
    </w:p>
    <w:p w14:paraId="28AD44BB" w14:textId="2C6E75D4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28DACB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8322A3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83B8A0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91F89A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BBEB04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3EBDB6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AF6FCA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A6AD6F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40617A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A2A207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1B2460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3624FA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303DED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34D0FC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081554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D45618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54DCA0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135FD5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7F7D0F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957A9C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DBD042" w14:textId="3228F573" w:rsidR="004973ED" w:rsidRPr="000F1F3C" w:rsidRDefault="004973ED" w:rsidP="00F54F8C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F1F3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Akty prawne na, na podstawie których zostały opracowane Standardy Ochrony Małoletnich w Szkole Podstawowej </w:t>
      </w:r>
      <w:r w:rsidR="00402667" w:rsidRPr="000F1F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Dziewkowicach</w:t>
      </w:r>
      <w:r w:rsidRPr="000F1F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3D14653" w14:textId="77777777" w:rsidR="004973ED" w:rsidRPr="000F1F3C" w:rsidRDefault="004973ED" w:rsidP="00F54F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1) Ustawa z dnia 13 maja 2016 r. o przeciwdziałaniu zagrożeniom przestępczością na tle seksualnym (t. j. Dz. U. z 2023 r. poz. 1304 ze zm.); </w:t>
      </w:r>
    </w:p>
    <w:p w14:paraId="5E83A987" w14:textId="77777777" w:rsidR="004973ED" w:rsidRPr="000F1F3C" w:rsidRDefault="004973ED" w:rsidP="00F54F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2) Ustawa z dnia 28 lipca 2023 r. o zmianie ustawy – Kodeks rodzinny i opiekuńczy oraz niektórych innych ustaw (Dz.U. z 2023 r. poz. 1606); </w:t>
      </w:r>
    </w:p>
    <w:p w14:paraId="7C0B95E7" w14:textId="77777777" w:rsidR="004973ED" w:rsidRPr="000F1F3C" w:rsidRDefault="004973ED" w:rsidP="00F54F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3) Ustawa z dnia 29 lipca 2005 r. o przeciwdziałaniu przemocy w rodzinie (t. j. Dz. U. z 2021 r. poz. 1249); </w:t>
      </w:r>
    </w:p>
    <w:p w14:paraId="6382B467" w14:textId="77777777" w:rsidR="004973ED" w:rsidRPr="000F1F3C" w:rsidRDefault="004973ED" w:rsidP="00F54F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4) Ustawa z dnia 6 czerwca 1997 r. - Kodeks karny (t. j. Dz. U z 2022 r. poz. 1138 ze zm.);</w:t>
      </w:r>
    </w:p>
    <w:p w14:paraId="284FCC6E" w14:textId="77777777" w:rsidR="004973ED" w:rsidRPr="000F1F3C" w:rsidRDefault="004973ED" w:rsidP="00F54F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 5) Konwencja o Prawach Dziecka przyjęta przez Zgromadzenie Ogólne Narodów Zjednoczonych z dnia 20 listopada 1089 r. (t. j. Dz. U. z 1991 Nr 120 poz. 526 ze zm.); </w:t>
      </w:r>
    </w:p>
    <w:p w14:paraId="186258DA" w14:textId="77777777" w:rsidR="004973ED" w:rsidRPr="000F1F3C" w:rsidRDefault="004973ED" w:rsidP="00F54F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6) Rozporządzenie Rady Ministrów z dnia z dnia 6 września 2023 r. w sprawie procedury "Niebieskie Karty" oraz wzorów formularzy "Niebieska Karta" (Dz. U. z 2023 r. poz. 1870).</w:t>
      </w:r>
    </w:p>
    <w:p w14:paraId="60CB9508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EC9020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8F72EA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80A17C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5280E4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C380B2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8840C5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82FEC7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54CCB9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B6AFB0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D0DF01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224291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2353D6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BB8268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B8A3D6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B2C3F7" w14:textId="0FF7623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F73CAC" w14:textId="77777777" w:rsidR="00F54F8C" w:rsidRPr="000F1F3C" w:rsidRDefault="00F54F8C" w:rsidP="00EE3C1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22713" w14:textId="77777777" w:rsidR="00CF36B9" w:rsidRPr="000F1F3C" w:rsidRDefault="00CF36B9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8923A" w14:textId="2D44F184" w:rsidR="00C905DF" w:rsidRPr="000F1F3C" w:rsidRDefault="004973ED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I:</w:t>
      </w:r>
    </w:p>
    <w:p w14:paraId="11372A8F" w14:textId="58D8FE81" w:rsidR="004973ED" w:rsidRPr="000F1F3C" w:rsidRDefault="004973ED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PODSTAWOWE TERMINY</w:t>
      </w:r>
    </w:p>
    <w:p w14:paraId="0C6873FD" w14:textId="77777777" w:rsidR="004973ED" w:rsidRPr="000F1F3C" w:rsidRDefault="004973ED" w:rsidP="00F54F8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6B69C1D4" w14:textId="7E56C70C" w:rsidR="004973ED" w:rsidRPr="000F1F3C" w:rsidRDefault="6030232E" w:rsidP="00F54F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W niniejszych Standardach Ochrony Małoletnich w </w:t>
      </w:r>
      <w:r w:rsidR="00F87AF6" w:rsidRPr="000F1F3C">
        <w:rPr>
          <w:rFonts w:ascii="Times New Roman" w:hAnsi="Times New Roman" w:cs="Times New Roman"/>
          <w:sz w:val="24"/>
          <w:szCs w:val="24"/>
        </w:rPr>
        <w:t>Szkole Podstawowej w Dziewkowicach</w:t>
      </w:r>
      <w:r w:rsidRPr="000F1F3C">
        <w:rPr>
          <w:rFonts w:ascii="Times New Roman" w:hAnsi="Times New Roman" w:cs="Times New Roman"/>
          <w:sz w:val="24"/>
          <w:szCs w:val="24"/>
        </w:rPr>
        <w:t xml:space="preserve"> pojawią się następujące pojęcia:</w:t>
      </w:r>
      <w:r w:rsidR="00E54DEF" w:rsidRPr="000F1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C918B" w14:textId="481FD6F8" w:rsidR="004973ED" w:rsidRPr="000F1F3C" w:rsidRDefault="004973ED" w:rsidP="00F54F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1)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Dyrektor Szkoły, Dyrektor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należy przez to rozumieć Dyrektora </w:t>
      </w:r>
      <w:r w:rsidR="00F87AF6" w:rsidRPr="000F1F3C">
        <w:rPr>
          <w:rFonts w:ascii="Times New Roman" w:hAnsi="Times New Roman" w:cs="Times New Roman"/>
          <w:sz w:val="24"/>
          <w:szCs w:val="24"/>
        </w:rPr>
        <w:t>Szkoły Podstawowej w Dziewkowicach</w:t>
      </w:r>
    </w:p>
    <w:p w14:paraId="4461CF3D" w14:textId="4BF655F6" w:rsidR="004973ED" w:rsidRPr="000F1F3C" w:rsidRDefault="004973ED" w:rsidP="00F54F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2) </w:t>
      </w:r>
      <w:r w:rsid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Szko</w:t>
      </w:r>
      <w:r w:rsidR="009A379C" w:rsidRPr="000F1F3C">
        <w:rPr>
          <w:rFonts w:ascii="Times New Roman" w:hAnsi="Times New Roman" w:cs="Times New Roman"/>
          <w:b/>
          <w:bCs/>
          <w:sz w:val="24"/>
          <w:szCs w:val="24"/>
        </w:rPr>
        <w:t>ła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, jednos</w:t>
      </w:r>
      <w:r w:rsidR="009A379C" w:rsidRPr="000F1F3C">
        <w:rPr>
          <w:rFonts w:ascii="Times New Roman" w:hAnsi="Times New Roman" w:cs="Times New Roman"/>
          <w:b/>
          <w:bCs/>
          <w:sz w:val="24"/>
          <w:szCs w:val="24"/>
        </w:rPr>
        <w:t>tka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należy przez to rozumieć Szkołę Podstawową </w:t>
      </w:r>
      <w:r w:rsidR="00F87AF6" w:rsidRPr="000F1F3C">
        <w:rPr>
          <w:rFonts w:ascii="Times New Roman" w:hAnsi="Times New Roman" w:cs="Times New Roman"/>
          <w:sz w:val="24"/>
          <w:szCs w:val="24"/>
        </w:rPr>
        <w:t>w Dziewkowicach</w:t>
      </w:r>
    </w:p>
    <w:p w14:paraId="1313B8DF" w14:textId="361B2F67" w:rsidR="00E54DEF" w:rsidRPr="000F1F3C" w:rsidRDefault="6030232E" w:rsidP="00E54DE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3)</w:t>
      </w:r>
      <w:r w:rsidR="000F1F3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54DEF" w:rsidRPr="000F1F3C">
        <w:rPr>
          <w:rFonts w:ascii="Times New Roman" w:eastAsia="Calibri" w:hAnsi="Times New Roman" w:cs="Times New Roman"/>
          <w:b/>
          <w:bCs/>
          <w:sz w:val="24"/>
          <w:szCs w:val="24"/>
        </w:rPr>
        <w:t>Personel</w:t>
      </w:r>
      <w:r w:rsidR="00E54DEF" w:rsidRPr="000F1F3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54DEF" w:rsidRPr="000F1F3C">
        <w:rPr>
          <w:rFonts w:ascii="Times New Roman" w:eastAsia="Calibri" w:hAnsi="Times New Roman" w:cs="Times New Roman"/>
          <w:sz w:val="24"/>
          <w:szCs w:val="24"/>
        </w:rPr>
        <w:t>– każdy pracownik Szkoły bez względu na formę zatrudnienia, w tym współpracownik, stażysta, wolontariusz lub inna osoba, która z racji pełnionej funkcji lub zadań ma (nawet potencjalny) kontakt z dziećmi i młodzieżą.</w:t>
      </w:r>
    </w:p>
    <w:p w14:paraId="1BACA55F" w14:textId="24431336" w:rsidR="004973ED" w:rsidRPr="000F1F3C" w:rsidRDefault="6030232E" w:rsidP="00F54F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pracownik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należy przez to rozumieć osobę zatrudnioną na podstawie umowy o pracę, umowy o dzieło, umowy zlecenia umowy </w:t>
      </w:r>
      <w:proofErr w:type="spellStart"/>
      <w:r w:rsidRPr="000F1F3C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0F1F3C">
        <w:rPr>
          <w:rFonts w:ascii="Times New Roman" w:hAnsi="Times New Roman" w:cs="Times New Roman"/>
          <w:sz w:val="24"/>
          <w:szCs w:val="24"/>
        </w:rPr>
        <w:t xml:space="preserve"> w Szkole Podstawowej </w:t>
      </w:r>
      <w:r w:rsidR="00F87AF6" w:rsidRPr="000F1F3C">
        <w:rPr>
          <w:rFonts w:ascii="Times New Roman" w:hAnsi="Times New Roman" w:cs="Times New Roman"/>
          <w:sz w:val="24"/>
          <w:szCs w:val="24"/>
        </w:rPr>
        <w:t>w Dziewkowicach</w:t>
      </w:r>
    </w:p>
    <w:p w14:paraId="0EA64CD3" w14:textId="503CEAC2" w:rsidR="0066206A" w:rsidRPr="000F1F3C" w:rsidRDefault="004973ED" w:rsidP="0066206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4)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partner współpracując</w:t>
      </w:r>
      <w:r w:rsidR="009A379C" w:rsidRPr="000F1F3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ze Szkołą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należy przez to rozumieć osoby wykonujące zadania zlecone na terenie Szkoły na mocy odrębnych przepisów (np. pielęgniarka, higienistka</w:t>
      </w:r>
      <w:r w:rsidR="007E0B78" w:rsidRPr="000F1F3C">
        <w:rPr>
          <w:rFonts w:ascii="Times New Roman" w:hAnsi="Times New Roman" w:cs="Times New Roman"/>
          <w:sz w:val="24"/>
          <w:szCs w:val="24"/>
        </w:rPr>
        <w:t>,</w:t>
      </w:r>
      <w:r w:rsidRPr="000F1F3C">
        <w:rPr>
          <w:rFonts w:ascii="Times New Roman" w:hAnsi="Times New Roman" w:cs="Times New Roman"/>
          <w:sz w:val="24"/>
          <w:szCs w:val="24"/>
        </w:rPr>
        <w:t xml:space="preserve"> fotograf i inne osoby);</w:t>
      </w:r>
      <w:r w:rsidR="0066206A" w:rsidRPr="000F1F3C">
        <w:rPr>
          <w:rFonts w:ascii="Times New Roman" w:eastAsia="Calibri" w:hAnsi="Times New Roman" w:cs="Times New Roman"/>
          <w:bCs/>
        </w:rPr>
        <w:t xml:space="preserve"> </w:t>
      </w:r>
    </w:p>
    <w:p w14:paraId="4FC2B9EF" w14:textId="77777777" w:rsidR="0066206A" w:rsidRPr="000F1F3C" w:rsidRDefault="0066206A" w:rsidP="0066206A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36D2E69C" w14:textId="14B365C8" w:rsidR="004973ED" w:rsidRPr="000F1F3C" w:rsidRDefault="004973ED" w:rsidP="00F54F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5)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ucz</w:t>
      </w:r>
      <w:r w:rsidR="009C3E96" w:rsidRPr="000F1F3C">
        <w:rPr>
          <w:rFonts w:ascii="Times New Roman" w:hAnsi="Times New Roman" w:cs="Times New Roman"/>
          <w:b/>
          <w:bCs/>
          <w:sz w:val="24"/>
          <w:szCs w:val="24"/>
        </w:rPr>
        <w:t>eń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należy przez to rozumieć każdą osobę uczęszczającą do </w:t>
      </w:r>
      <w:r w:rsidR="009C3E96" w:rsidRPr="000F1F3C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BA5A88" w:rsidRPr="000F1F3C">
        <w:rPr>
          <w:rFonts w:ascii="Times New Roman" w:hAnsi="Times New Roman" w:cs="Times New Roman"/>
          <w:sz w:val="24"/>
          <w:szCs w:val="24"/>
        </w:rPr>
        <w:t>w Dziewkowicach</w:t>
      </w:r>
    </w:p>
    <w:p w14:paraId="252C8C6C" w14:textId="499E8F98" w:rsidR="004973ED" w:rsidRPr="000F1F3C" w:rsidRDefault="004973ED" w:rsidP="00F54F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6)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małoletni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należy przez to rozumieć</w:t>
      </w:r>
      <w:r w:rsidR="00897264" w:rsidRPr="000F1F3C">
        <w:rPr>
          <w:rFonts w:ascii="Times New Roman" w:hAnsi="Times New Roman" w:cs="Times New Roman"/>
          <w:sz w:val="24"/>
          <w:szCs w:val="24"/>
        </w:rPr>
        <w:t>,</w:t>
      </w:r>
      <w:r w:rsidRPr="000F1F3C">
        <w:rPr>
          <w:rFonts w:ascii="Times New Roman" w:hAnsi="Times New Roman" w:cs="Times New Roman"/>
          <w:sz w:val="24"/>
          <w:szCs w:val="24"/>
        </w:rPr>
        <w:t xml:space="preserve"> zgodnie z kodeksem cywilnym osobę od urodzenia do ukończenia 18 roku życia;</w:t>
      </w:r>
    </w:p>
    <w:p w14:paraId="466853B4" w14:textId="5E491C95" w:rsidR="004973ED" w:rsidRPr="000F1F3C" w:rsidRDefault="6030232E" w:rsidP="00F54F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7)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opiekun ucznia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należy przez to rozumieć osobę uprawnioną do reprezentacji  i stanowieniu o małoletnim, w szczególności jego przedstawiciel ustawowy;</w:t>
      </w:r>
    </w:p>
    <w:p w14:paraId="198D8E34" w14:textId="7C408F2F" w:rsidR="004973ED" w:rsidRPr="000F1F3C" w:rsidRDefault="004973ED" w:rsidP="00F54F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8)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przedstawiciel ustawowy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należy przez to rozumieć rodzica bądź opiekuna posiadającego pełnię władzy rodzicielskiej lub opiekuna prawny (osobę reprezentującą dziecko, ustanowioną przez sąd, w sytuacji, gdy rodzicom nie przysługuje władza rodzicielska lub gdy rodzice nie żyją);</w:t>
      </w:r>
    </w:p>
    <w:p w14:paraId="3FC7E6B1" w14:textId="4A13F6FA" w:rsidR="009C3E96" w:rsidRPr="000F1F3C" w:rsidRDefault="6030232E" w:rsidP="008972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9)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zgoda opiekuna małoletniego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należy przez to rozumieć zgodę co najmniej jednego</w:t>
      </w:r>
      <w:r w:rsidR="00EE3C18" w:rsidRPr="000F1F3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F1F3C">
        <w:rPr>
          <w:rFonts w:ascii="Times New Roman" w:hAnsi="Times New Roman" w:cs="Times New Roman"/>
          <w:sz w:val="24"/>
          <w:szCs w:val="24"/>
        </w:rPr>
        <w:t>z rodziców małoletniego. Jednak w przypadku braku porozumienia między opiekunami małoletniego należy poinformować ich o konieczności rozstrzygnięcia sprawy przez sąd rodzinny;</w:t>
      </w:r>
    </w:p>
    <w:p w14:paraId="225ACE8B" w14:textId="4A6CDDFA" w:rsidR="00F87AF6" w:rsidRPr="000F1F3C" w:rsidRDefault="00F87AF6" w:rsidP="00F87AF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F3C">
        <w:rPr>
          <w:rFonts w:ascii="Times New Roman" w:eastAsia="Calibri" w:hAnsi="Times New Roman" w:cs="Times New Roman"/>
          <w:bCs/>
          <w:sz w:val="24"/>
          <w:szCs w:val="24"/>
        </w:rPr>
        <w:t>10)</w:t>
      </w:r>
      <w:r w:rsidRPr="000F1F3C">
        <w:rPr>
          <w:rFonts w:ascii="Times New Roman" w:eastAsia="Calibri" w:hAnsi="Times New Roman" w:cs="Times New Roman"/>
          <w:b/>
        </w:rPr>
        <w:t xml:space="preserve"> </w:t>
      </w:r>
      <w:r w:rsidRPr="000F1F3C">
        <w:rPr>
          <w:rFonts w:ascii="Times New Roman" w:eastAsia="Calibri" w:hAnsi="Times New Roman" w:cs="Times New Roman"/>
          <w:b/>
          <w:sz w:val="24"/>
          <w:szCs w:val="24"/>
        </w:rPr>
        <w:t xml:space="preserve">Instytucja </w:t>
      </w:r>
      <w:r w:rsidRPr="000F1F3C">
        <w:rPr>
          <w:rFonts w:ascii="Times New Roman" w:eastAsia="Calibri" w:hAnsi="Times New Roman" w:cs="Times New Roman"/>
          <w:sz w:val="24"/>
          <w:szCs w:val="24"/>
        </w:rPr>
        <w:t xml:space="preserve">– każda instytucja świadcząca usługi dzieciom i młodzieży lub działająca na rzecz dzieci lub uczniów. </w:t>
      </w:r>
    </w:p>
    <w:p w14:paraId="10B27893" w14:textId="77777777" w:rsidR="00F87AF6" w:rsidRPr="000F1F3C" w:rsidRDefault="00F87AF6" w:rsidP="00F87A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16776" w14:textId="77777777" w:rsidR="00F87AF6" w:rsidRPr="000F1F3C" w:rsidRDefault="00F87AF6" w:rsidP="008972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4F571" w14:textId="25BBFC65" w:rsidR="00CF36B9" w:rsidRPr="000F1F3C" w:rsidRDefault="004973ED" w:rsidP="008972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</w:t>
      </w:r>
      <w:r w:rsidR="00F87AF6" w:rsidRPr="000F1F3C">
        <w:rPr>
          <w:rFonts w:ascii="Times New Roman" w:hAnsi="Times New Roman" w:cs="Times New Roman"/>
          <w:sz w:val="24"/>
          <w:szCs w:val="24"/>
        </w:rPr>
        <w:t>1</w:t>
      </w:r>
      <w:r w:rsidRPr="000F1F3C">
        <w:rPr>
          <w:rFonts w:ascii="Times New Roman" w:hAnsi="Times New Roman" w:cs="Times New Roman"/>
          <w:sz w:val="24"/>
          <w:szCs w:val="24"/>
        </w:rPr>
        <w:t xml:space="preserve">)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krzywdzeni</w:t>
      </w:r>
      <w:r w:rsidR="009C3E96" w:rsidRPr="000F1F3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małoletniego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należy rozumieć popełnienie czynu zabronionego lub czynu karalnego na szkodę małoletniego przez jakąkolwiek osobę, w tym pracownika Szkoły lub zagrożenie dobra małoletniego, w tym jego zaniedbywanie. Krzywdzeniem jest:</w:t>
      </w:r>
    </w:p>
    <w:p w14:paraId="3716DBEE" w14:textId="6AA1EFD8" w:rsidR="004973ED" w:rsidRPr="000F1F3C" w:rsidRDefault="004973ED" w:rsidP="008972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a) </w:t>
      </w:r>
      <w:r w:rsidR="00C41A47" w:rsidRPr="000F1F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przemoc fizyczna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jest to celowe uszkodzenie ciała, zadawanie bólu lub </w:t>
      </w:r>
      <w:r w:rsidR="00897264" w:rsidRPr="000F1F3C">
        <w:rPr>
          <w:rFonts w:ascii="Times New Roman" w:hAnsi="Times New Roman" w:cs="Times New Roman"/>
          <w:sz w:val="24"/>
          <w:szCs w:val="24"/>
        </w:rPr>
        <w:t>groźba uszkodzenia</w:t>
      </w:r>
      <w:r w:rsidRPr="000F1F3C">
        <w:rPr>
          <w:rFonts w:ascii="Times New Roman" w:hAnsi="Times New Roman" w:cs="Times New Roman"/>
          <w:sz w:val="24"/>
          <w:szCs w:val="24"/>
        </w:rPr>
        <w:t xml:space="preserve"> ciała. Skutkiem przemocy fizycznej mogą być m. in. złamania, siniaki, rany cięte, poparzenia, obrażenia wewnętrzne. Przemoc fizyczna powoduje lub może spowodować utratę zdrowia bądź też zagrażać życiu,</w:t>
      </w:r>
    </w:p>
    <w:p w14:paraId="0D9DF946" w14:textId="3BA3FB96" w:rsidR="004973ED" w:rsidRPr="000F1F3C" w:rsidRDefault="6030232E" w:rsidP="008972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b) przemoc emocjonalna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to powtarzające się poniżanie, upokarzanie i ośmieszanie małoletniego, nieustanna krytyka, wciąganie małoletniego w konflikt osób dorosłych,  manipulowanie nim, brak odpowiedniego wsparcia, stawianie małoletniemu wymagań</w:t>
      </w:r>
      <w:r w:rsidR="00EE3C18" w:rsidRPr="000F1F3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F1F3C">
        <w:rPr>
          <w:rFonts w:ascii="Times New Roman" w:hAnsi="Times New Roman" w:cs="Times New Roman"/>
          <w:sz w:val="24"/>
          <w:szCs w:val="24"/>
        </w:rPr>
        <w:t>i oczekiwań, którym nie jest on w stanie sprostać,</w:t>
      </w:r>
    </w:p>
    <w:p w14:paraId="56DA985A" w14:textId="273257FD" w:rsidR="004973ED" w:rsidRPr="000F1F3C" w:rsidRDefault="004973ED" w:rsidP="008972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c) przemoc seksualna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to angażowanie małoletniego w aktywność seksualną przez osobę dorosłą. Wykorzystywanie seksualne odnosi się do zachowań z kontaktem fizycznym (np. dotykanie małoletniego, współżycie z małoletnim) oraz zachowania bez kontaktu fizycznego (np. pokazywanie małoletniemu materiałów pornograficznych, podglądanie, ekshibicjonizm),</w:t>
      </w:r>
    </w:p>
    <w:p w14:paraId="11AD9DC9" w14:textId="5DEC2D54" w:rsidR="004973ED" w:rsidRPr="000F1F3C" w:rsidRDefault="004973ED" w:rsidP="008972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d) przemoc ekonomiczna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to niezapewnianie odpowiednich warunków do rozwoju dziecka, m.in. odpowiedniego odżywiania, ubrania, potrzeb edukacyjnych czy schronienia, w ramach środków dostępnych rodzicom lub opiekunom. Jest to jedna z form zaniedbania,</w:t>
      </w:r>
    </w:p>
    <w:p w14:paraId="0B04BAAB" w14:textId="4DBF6F10" w:rsidR="004973ED" w:rsidRPr="000F1F3C" w:rsidRDefault="6030232E" w:rsidP="008972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e) zaniedbywanie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to niezaspokajanie podstawowych potrzeb materialnych i emocjonalnych małoletniego przez rodzica lub opiekuna prawnego, niezapewnienie mu odpowiedniego jedzenia, ubrań, schronienia, opieki medycznej, bezpieczeństwa, braku dozoru nad wypełnianiem obowiązku szkolnego;</w:t>
      </w:r>
    </w:p>
    <w:p w14:paraId="152FF050" w14:textId="08E5A041" w:rsidR="004973ED" w:rsidRPr="000F1F3C" w:rsidRDefault="004973ED" w:rsidP="008972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</w:t>
      </w:r>
      <w:r w:rsidR="00F87AF6" w:rsidRPr="000F1F3C">
        <w:rPr>
          <w:rFonts w:ascii="Times New Roman" w:hAnsi="Times New Roman" w:cs="Times New Roman"/>
          <w:sz w:val="24"/>
          <w:szCs w:val="24"/>
        </w:rPr>
        <w:t>2</w:t>
      </w:r>
      <w:r w:rsidRPr="000F1F3C">
        <w:rPr>
          <w:rFonts w:ascii="Times New Roman" w:hAnsi="Times New Roman" w:cs="Times New Roman"/>
          <w:sz w:val="24"/>
          <w:szCs w:val="24"/>
        </w:rPr>
        <w:t xml:space="preserve">)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dane osobowe ucznia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należy przez to rozumieć wszelkie informacje umożliwiające identyfikację ucznia </w:t>
      </w:r>
    </w:p>
    <w:p w14:paraId="4B091BD3" w14:textId="625F0C75" w:rsidR="004973ED" w:rsidRPr="000F1F3C" w:rsidRDefault="004973ED" w:rsidP="008972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</w:t>
      </w:r>
      <w:r w:rsidR="00F87AF6" w:rsidRPr="000F1F3C">
        <w:rPr>
          <w:rFonts w:ascii="Times New Roman" w:hAnsi="Times New Roman" w:cs="Times New Roman"/>
          <w:sz w:val="24"/>
          <w:szCs w:val="24"/>
        </w:rPr>
        <w:t>3</w:t>
      </w:r>
      <w:r w:rsidRPr="000F1F3C">
        <w:rPr>
          <w:rFonts w:ascii="Times New Roman" w:hAnsi="Times New Roman" w:cs="Times New Roman"/>
          <w:sz w:val="24"/>
          <w:szCs w:val="24"/>
        </w:rPr>
        <w:t xml:space="preserve">)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osob</w:t>
      </w:r>
      <w:r w:rsidR="00F54F8C" w:rsidRPr="000F1F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odpowiedzialn</w:t>
      </w:r>
      <w:r w:rsidR="00C41A47" w:rsidRPr="000F1F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za Standardy Ochrony Małoletnich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należy przez to rozumie</w:t>
      </w:r>
      <w:r w:rsidR="09B48B65" w:rsidRPr="000F1F3C">
        <w:rPr>
          <w:rFonts w:ascii="Times New Roman" w:hAnsi="Times New Roman" w:cs="Times New Roman"/>
          <w:sz w:val="24"/>
          <w:szCs w:val="24"/>
        </w:rPr>
        <w:t>ć</w:t>
      </w:r>
      <w:r w:rsidR="00897264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>wyznaczonego przez Dyrek</w:t>
      </w:r>
      <w:r w:rsidR="00AD4413" w:rsidRPr="000F1F3C">
        <w:rPr>
          <w:rFonts w:ascii="Times New Roman" w:hAnsi="Times New Roman" w:cs="Times New Roman"/>
          <w:sz w:val="24"/>
          <w:szCs w:val="24"/>
        </w:rPr>
        <w:t>tora Szkoły Podstawowej w Dziewkowicach</w:t>
      </w:r>
      <w:r w:rsidRPr="000F1F3C">
        <w:rPr>
          <w:rFonts w:ascii="Times New Roman" w:hAnsi="Times New Roman" w:cs="Times New Roman"/>
          <w:sz w:val="24"/>
          <w:szCs w:val="24"/>
        </w:rPr>
        <w:t>,</w:t>
      </w:r>
      <w:r w:rsidR="00897264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>pracownika sprawującego nadzór nad realizacją niniejszych Standardów;</w:t>
      </w:r>
    </w:p>
    <w:p w14:paraId="39B6622B" w14:textId="3849C6A7" w:rsidR="004973ED" w:rsidRPr="000F1F3C" w:rsidRDefault="004973ED" w:rsidP="008972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</w:t>
      </w:r>
      <w:r w:rsidR="00F87AF6" w:rsidRPr="000F1F3C">
        <w:rPr>
          <w:rFonts w:ascii="Times New Roman" w:hAnsi="Times New Roman" w:cs="Times New Roman"/>
          <w:sz w:val="24"/>
          <w:szCs w:val="24"/>
        </w:rPr>
        <w:t>4</w:t>
      </w:r>
      <w:r w:rsidRPr="000F1F3C">
        <w:rPr>
          <w:rFonts w:ascii="Times New Roman" w:hAnsi="Times New Roman" w:cs="Times New Roman"/>
          <w:sz w:val="24"/>
          <w:szCs w:val="24"/>
        </w:rPr>
        <w:t xml:space="preserve">)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osob</w:t>
      </w:r>
      <w:r w:rsidR="00F54F8C" w:rsidRPr="000F1F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odpowiedzialn</w:t>
      </w:r>
      <w:r w:rsidR="00F54F8C" w:rsidRPr="000F1F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za Internet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należy przez to rozumieć wyznaczonego przez Dyrektora Szkoły pracownika, sprawującego nadzór nad korzystaniem z Internetu przez uczniów na terenie Szkoły oraz nad bezpieczeństwem małoletnich w Internecie.</w:t>
      </w:r>
    </w:p>
    <w:p w14:paraId="4361ECFA" w14:textId="294DBC12" w:rsidR="00E54DEF" w:rsidRPr="000F1F3C" w:rsidRDefault="00E54DEF" w:rsidP="008972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4BDC8" w14:textId="77777777" w:rsidR="00E54DEF" w:rsidRPr="000F1F3C" w:rsidRDefault="00E54DEF" w:rsidP="008972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BF282" w14:textId="77777777" w:rsidR="00F54F8C" w:rsidRPr="000F1F3C" w:rsidRDefault="00F54F8C" w:rsidP="00F54F8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3B4D6" w14:textId="77777777" w:rsidR="00F54F8C" w:rsidRPr="000F1F3C" w:rsidRDefault="00F54F8C" w:rsidP="00F54F8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ED175" w14:textId="125699A6" w:rsidR="6030232E" w:rsidRPr="000F1F3C" w:rsidRDefault="6030232E" w:rsidP="0040266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3874E" w14:textId="77777777" w:rsidR="00F54F8C" w:rsidRPr="000F1F3C" w:rsidRDefault="00F54F8C" w:rsidP="00F54F8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0D115" w14:textId="09FD78DC" w:rsidR="004973ED" w:rsidRPr="000F1F3C" w:rsidRDefault="004973ED" w:rsidP="00F54F8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F54F8C" w:rsidRPr="000F1F3C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2A0A5243" w14:textId="577C2C1A" w:rsidR="004973ED" w:rsidRPr="000F1F3C" w:rsidRDefault="004973ED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ZASADY ZAPEWNIAJĄCE BEZPIECZNE RELACJE MIĘDZY UCZNIEM</w:t>
      </w:r>
      <w:r w:rsidR="00C905DF"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A PERSONELEM SZKOŁY</w:t>
      </w:r>
    </w:p>
    <w:p w14:paraId="6902AFC0" w14:textId="77777777" w:rsidR="004973ED" w:rsidRPr="000F1F3C" w:rsidRDefault="004973ED" w:rsidP="00F54F8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0009F557" w14:textId="55402687" w:rsidR="0066206A" w:rsidRPr="000F1F3C" w:rsidRDefault="004973ED" w:rsidP="004026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1. Zasady bezpiecznej rekrutacji pracowników:</w:t>
      </w:r>
    </w:p>
    <w:p w14:paraId="1915C61A" w14:textId="786852DF" w:rsidR="0066206A" w:rsidRPr="000F1F3C" w:rsidRDefault="0066206A" w:rsidP="0040266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Dyrektor, przed zatrudnieniem pracownika w Szkole, poznaje jego dane osobowe, kwalifikacje kandydata/kandydatki, w tym stosunek do wartości podzielanych przez Szkołę, takich jak ochrona praw dzieci i młodzieży i szacunek do ich godności.</w:t>
      </w:r>
    </w:p>
    <w:p w14:paraId="735D8F76" w14:textId="59524BEC" w:rsidR="0066206A" w:rsidRPr="000F1F3C" w:rsidRDefault="0066206A" w:rsidP="0040266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Dyrektor Szkoły dba o to, by osoby przez niego zatrudnione (w tym osoby pracujące na podstawie umowy zlecenie oraz wolontariusze/stażyści) posiadały odpowiednie kwalifikacje do pracy z uczniami w Szkole oraz były dla nich bezpieczne.</w:t>
      </w:r>
    </w:p>
    <w:p w14:paraId="67559C51" w14:textId="4DF8A5B5" w:rsidR="0066206A" w:rsidRPr="000F1F3C" w:rsidRDefault="00402667" w:rsidP="0040266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  </w:t>
      </w:r>
      <w:r w:rsidR="0066206A" w:rsidRPr="000F1F3C">
        <w:rPr>
          <w:rFonts w:ascii="Times New Roman" w:hAnsi="Times New Roman" w:cs="Times New Roman"/>
          <w:sz w:val="24"/>
          <w:szCs w:val="24"/>
        </w:rPr>
        <w:t>Aby sprawdzić powyższe, w tym stosunek osoby zatrudnianej do dzieci i młodzieży i podzielania wartości związanych z szacunkiem wobec nich oraz przestrzegania ich praw, dyrektor Szkoły może żądać danych (w tym dokumentów) dotyczących:</w:t>
      </w:r>
    </w:p>
    <w:p w14:paraId="5A5AC031" w14:textId="77777777" w:rsidR="0066206A" w:rsidRPr="000F1F3C" w:rsidRDefault="0066206A" w:rsidP="0066206A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wykształcenia,</w:t>
      </w:r>
    </w:p>
    <w:p w14:paraId="668BFFCD" w14:textId="77777777" w:rsidR="0066206A" w:rsidRPr="000F1F3C" w:rsidRDefault="0066206A" w:rsidP="0066206A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kwalifikacji zawodowych,</w:t>
      </w:r>
    </w:p>
    <w:p w14:paraId="23E139CF" w14:textId="77777777" w:rsidR="0066206A" w:rsidRPr="000F1F3C" w:rsidRDefault="0066206A" w:rsidP="0066206A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przebiegu dotychczasowego zatrudnienia kandydata/kandydatki.</w:t>
      </w:r>
    </w:p>
    <w:p w14:paraId="127387FA" w14:textId="77777777" w:rsidR="0066206A" w:rsidRPr="000F1F3C" w:rsidRDefault="0066206A" w:rsidP="0040266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W każdym przypadku dyrektor Szkoły musi posiadać dane pozwalające zidentyfikować osobę przez niego zatrudnioną, niezależnie od podstawy zatrudnienia. Powinien znać:</w:t>
      </w:r>
    </w:p>
    <w:p w14:paraId="75344A20" w14:textId="77777777" w:rsidR="0066206A" w:rsidRPr="000F1F3C" w:rsidRDefault="0066206A" w:rsidP="0066206A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imię (imiona) i nazwisko,</w:t>
      </w:r>
    </w:p>
    <w:p w14:paraId="720C9253" w14:textId="77777777" w:rsidR="0066206A" w:rsidRPr="000F1F3C" w:rsidRDefault="0066206A" w:rsidP="0066206A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datę urodzenia,</w:t>
      </w:r>
    </w:p>
    <w:p w14:paraId="67567F26" w14:textId="77777777" w:rsidR="0066206A" w:rsidRPr="000F1F3C" w:rsidRDefault="0066206A" w:rsidP="0066206A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dane kontaktowe osoby zatrudnianej.</w:t>
      </w:r>
    </w:p>
    <w:p w14:paraId="7C58BE86" w14:textId="77777777" w:rsidR="0066206A" w:rsidRPr="000F1F3C" w:rsidRDefault="0066206A" w:rsidP="0040266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Dyrektor Szkoły 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Szkoła nie może bowiem samodzielnie prowadzić tzw. screeningu osób ubiegających się o pracę, gdyż ograniczają ją w tym zakresie przepisy ogólnego rozporządzenia o ochronie danych osobowych</w:t>
      </w:r>
      <w:r w:rsidRPr="000F1F3C">
        <w:rPr>
          <w:rFonts w:ascii="Times New Roman" w:eastAsia="Calibri" w:hAnsi="Times New Roman" w:cs="Times New Roman"/>
          <w:sz w:val="24"/>
          <w:szCs w:val="24"/>
        </w:rPr>
        <w:t xml:space="preserve"> (RODO) </w:t>
      </w:r>
      <w:r w:rsidRPr="000F1F3C">
        <w:rPr>
          <w:rFonts w:ascii="Times New Roman" w:hAnsi="Times New Roman" w:cs="Times New Roman"/>
          <w:sz w:val="24"/>
          <w:szCs w:val="24"/>
        </w:rPr>
        <w:t>oraz Kodeksu pracy.</w:t>
      </w:r>
    </w:p>
    <w:p w14:paraId="73922631" w14:textId="77777777" w:rsidR="0066206A" w:rsidRPr="000F1F3C" w:rsidRDefault="0066206A" w:rsidP="0040266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Dyrektor Szkoły przed zatrudnieniem kandydata/kandydatki uzyskuje jego/jej dane osobowe, w tym dane potrzebne do sprawdzenia danych w Rejestrze Sprawców Przestępstw na Tle Seksualnym – Rejestr z dostępem ograniczonym.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Uwaga! Przed dopuszczeniem osoby zatrudnianej do wykonywania obowiązków związanych z wychowaniem, edukacją, wypoczynkiem, leczeniem małoletnich lub opieką nad nimi Szkoła jest zobowiązana sprawdzić osobę zatrudnianą w Rejestrze Sprawców Przestępstw na Tle Seksualnym</w:t>
      </w:r>
      <w:r w:rsidRPr="000F1F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– Rejestr z dostępem ograniczonym oraz Rejestr osób, w stosunku do których Państwowa Komisja do spraw przeciwdziałania wykorzystaniu seksualnemu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małoletnich poniżej lat </w:t>
      </w:r>
      <w:r w:rsidRPr="000F1F3C">
        <w:rPr>
          <w:rFonts w:ascii="Times New Roman" w:eastAsia="Calibri" w:hAnsi="Times New Roman" w:cs="Times New Roman"/>
          <w:b/>
          <w:bCs/>
          <w:sz w:val="24"/>
          <w:szCs w:val="24"/>
        </w:rPr>
        <w:t>15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wydała postanowienie o wpisie w Rejestrze. Rejestr dostępny jest na stronie: rps.ms.gov.pl. By móc uzyskać informacje z rejestru z dostępem ograniczonym, konieczne jest uprzednie założenie profilu Szkoły.</w:t>
      </w:r>
    </w:p>
    <w:p w14:paraId="48D02E65" w14:textId="77777777" w:rsidR="0066206A" w:rsidRPr="000F1F3C" w:rsidRDefault="0066206A" w:rsidP="0040266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Aby sprawdzić osobę w Rejestrze dyrektor Szkoły potrzebuje następujących danych kandydata/kandydatki:</w:t>
      </w:r>
    </w:p>
    <w:p w14:paraId="7590B79F" w14:textId="77777777" w:rsidR="0066206A" w:rsidRPr="000F1F3C" w:rsidRDefault="0066206A" w:rsidP="0066206A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imię i nazwisko,</w:t>
      </w:r>
    </w:p>
    <w:p w14:paraId="4BE15449" w14:textId="77777777" w:rsidR="0066206A" w:rsidRPr="000F1F3C" w:rsidRDefault="0066206A" w:rsidP="0066206A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data urodzenia,</w:t>
      </w:r>
    </w:p>
    <w:p w14:paraId="1E6B425F" w14:textId="77777777" w:rsidR="0066206A" w:rsidRPr="000F1F3C" w:rsidRDefault="0066206A" w:rsidP="0066206A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PESEL,</w:t>
      </w:r>
    </w:p>
    <w:p w14:paraId="13DE05CA" w14:textId="77777777" w:rsidR="0066206A" w:rsidRPr="000F1F3C" w:rsidRDefault="0066206A" w:rsidP="0066206A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nazwisko rodowe,</w:t>
      </w:r>
    </w:p>
    <w:p w14:paraId="4790D09A" w14:textId="77777777" w:rsidR="0066206A" w:rsidRPr="000F1F3C" w:rsidRDefault="0066206A" w:rsidP="0066206A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imię ojca,</w:t>
      </w:r>
    </w:p>
    <w:p w14:paraId="199F82F5" w14:textId="77777777" w:rsidR="0066206A" w:rsidRPr="000F1F3C" w:rsidRDefault="0066206A" w:rsidP="0066206A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imię matki.</w:t>
      </w:r>
    </w:p>
    <w:p w14:paraId="176FB0C5" w14:textId="77777777" w:rsidR="0066206A" w:rsidRPr="000F1F3C" w:rsidRDefault="0066206A" w:rsidP="0040266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Wydruk z Rejestru przechowuje się w aktach osobowych pracownika lub analogicznej dokumentacji dotyczącej wolontariusza lub osoby zatrudnionej w oparciu o umowę cywilnoprawną.</w:t>
      </w:r>
    </w:p>
    <w:p w14:paraId="32DD3F26" w14:textId="77777777" w:rsidR="0066206A" w:rsidRPr="000F1F3C" w:rsidRDefault="0066206A" w:rsidP="0040266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Dyrektor Szkoły przed zatrudnieniem kandydata/kandydatki uzyskuje od kandydata/kandydatki informację z Krajowego Rejestru Karnego o niekaralności w zakresie przestępstw określonych w rozdziale XIX i XXV Kodeksu karnego, w art. </w:t>
      </w:r>
      <w:r w:rsidRPr="000F1F3C">
        <w:rPr>
          <w:rFonts w:ascii="Times New Roman" w:eastAsia="Calibri" w:hAnsi="Times New Roman" w:cs="Times New Roman"/>
          <w:sz w:val="24"/>
          <w:szCs w:val="24"/>
        </w:rPr>
        <w:t>189</w:t>
      </w:r>
      <w:r w:rsidRPr="000F1F3C">
        <w:rPr>
          <w:rFonts w:ascii="Times New Roman" w:hAnsi="Times New Roman" w:cs="Times New Roman"/>
          <w:sz w:val="24"/>
          <w:szCs w:val="24"/>
        </w:rPr>
        <w:t>a i art. 207 Kodeksu karnego oraz w ustawie o przeciwdziałaniu narkomanii, lub za odpowiadające tym przestępstwom czyny zabronione określone w przepisach prawa obcego.</w:t>
      </w:r>
    </w:p>
    <w:p w14:paraId="6CCC5684" w14:textId="77777777" w:rsidR="0066206A" w:rsidRPr="000F1F3C" w:rsidRDefault="0066206A" w:rsidP="0040266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Jeżeli osoba posiada obywatelstwo inne niż polskie, wówczas powinna przedłożyć również informację z rejestru karnego państwa obywatelstwa uzyskiwaną do celów działalności zawodowej lub </w:t>
      </w:r>
      <w:proofErr w:type="spellStart"/>
      <w:r w:rsidRPr="000F1F3C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0F1F3C">
        <w:rPr>
          <w:rFonts w:ascii="Times New Roman" w:hAnsi="Times New Roman" w:cs="Times New Roman"/>
          <w:sz w:val="24"/>
          <w:szCs w:val="24"/>
        </w:rPr>
        <w:t xml:space="preserve"> związanej z kontaktami z dziećmi, bądź informację z rejestru karnego, jeżeli prawo tego państwa nie przewiduje wydawania informacji dla ww. celów.</w:t>
      </w:r>
    </w:p>
    <w:p w14:paraId="761FEB41" w14:textId="77777777" w:rsidR="0066206A" w:rsidRPr="000F1F3C" w:rsidRDefault="0066206A" w:rsidP="0040266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Od kandydata/kandydatki – osoby posiadającej obywatelstwo inne niż polskie – dyrektor Szkoły</w:t>
      </w:r>
      <w:r w:rsidRPr="000F1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 xml:space="preserve">pobiera również oświadczenie o państwie lub państwach zamieszkiwania w ciągu ostatnich </w:t>
      </w:r>
      <w:r w:rsidRPr="000F1F3C">
        <w:rPr>
          <w:rFonts w:ascii="Times New Roman" w:eastAsia="Calibri" w:hAnsi="Times New Roman" w:cs="Times New Roman"/>
          <w:sz w:val="24"/>
          <w:szCs w:val="24"/>
        </w:rPr>
        <w:t>20</w:t>
      </w:r>
      <w:r w:rsidRPr="000F1F3C">
        <w:rPr>
          <w:rFonts w:ascii="Times New Roman" w:hAnsi="Times New Roman" w:cs="Times New Roman"/>
          <w:sz w:val="24"/>
          <w:szCs w:val="24"/>
        </w:rPr>
        <w:t xml:space="preserve"> lat, innych niż Rzeczypospolita Polska i państwo obywatelstwa, złożone pod rygorem odpowiedzialności karnej.</w:t>
      </w:r>
    </w:p>
    <w:p w14:paraId="41910CA2" w14:textId="77777777" w:rsidR="0066206A" w:rsidRPr="000F1F3C" w:rsidRDefault="0066206A" w:rsidP="0040266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</w:t>
      </w:r>
      <w:r w:rsidRPr="000F1F3C">
        <w:rPr>
          <w:rFonts w:ascii="Times New Roman" w:eastAsia="Calibri" w:hAnsi="Times New Roman" w:cs="Times New Roman"/>
          <w:sz w:val="24"/>
          <w:szCs w:val="24"/>
        </w:rPr>
        <w:t>189</w:t>
      </w:r>
      <w:r w:rsidRPr="000F1F3C">
        <w:rPr>
          <w:rFonts w:ascii="Times New Roman" w:hAnsi="Times New Roman" w:cs="Times New Roman"/>
          <w:sz w:val="24"/>
          <w:szCs w:val="24"/>
        </w:rPr>
        <w:t xml:space="preserve">a i art. </w:t>
      </w:r>
      <w:r w:rsidRPr="000F1F3C">
        <w:rPr>
          <w:rFonts w:ascii="Times New Roman" w:eastAsia="Calibri" w:hAnsi="Times New Roman" w:cs="Times New Roman"/>
          <w:sz w:val="24"/>
          <w:szCs w:val="24"/>
        </w:rPr>
        <w:t>207</w:t>
      </w:r>
      <w:r w:rsidRPr="000F1F3C">
        <w:rPr>
          <w:rFonts w:ascii="Times New Roman" w:hAnsi="Times New Roman" w:cs="Times New Roman"/>
          <w:sz w:val="24"/>
          <w:szCs w:val="24"/>
        </w:rPr>
        <w:t xml:space="preserve">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</w:t>
      </w:r>
    </w:p>
    <w:p w14:paraId="749E6B9B" w14:textId="77777777" w:rsidR="0066206A" w:rsidRPr="000F1F3C" w:rsidRDefault="0066206A" w:rsidP="0040266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lastRenderedPageBreak/>
        <w:t>Pod oświadczeniami składanymi pod rygorem odpowiedzialności karnej składa się oświadczenie o następującej treści: „Jestem świadomy/-a odpowiedzialności karnej za złożenie fałszywego oświadczenia. Oświadczenie to zastępuje pouczenie organu o odpowiedzialności karnej za złożenie fałszywego oświadczenia”.</w:t>
      </w:r>
    </w:p>
    <w:p w14:paraId="7C930175" w14:textId="77777777" w:rsidR="0066206A" w:rsidRPr="000F1F3C" w:rsidRDefault="0066206A" w:rsidP="0040266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Dyrektor Szkoły jest zobowiązany do domagania się od osoby zatrudnianej na stanowisku nauczyciela zaświadczenia z Krajowego Rejestru Karnego.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Uwaga! 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14:paraId="2EABD1ED" w14:textId="77777777" w:rsidR="0066206A" w:rsidRPr="000F1F3C" w:rsidRDefault="0066206A" w:rsidP="00402667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W przypadku niemożliwości przedstawienia zaświadczenia z Krajowego Rejestru Karnego dyrektor Szkoły uzyskuje od kandydata/kandydatki oświadczenie o niekaralności oraz o toczących się postępowaniach przygotowawczych, sądowych i dyscyplinarnych. </w:t>
      </w:r>
    </w:p>
    <w:p w14:paraId="10A144A5" w14:textId="77777777" w:rsidR="0066206A" w:rsidRPr="000F1F3C" w:rsidRDefault="0066206A" w:rsidP="0066206A">
      <w:pPr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br w:type="page"/>
      </w:r>
    </w:p>
    <w:p w14:paraId="1785FE64" w14:textId="565BF58F" w:rsidR="0066206A" w:rsidRPr="000F1F3C" w:rsidRDefault="0066206A" w:rsidP="00C97F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8639D" w14:textId="77777777" w:rsidR="0066206A" w:rsidRPr="000F1F3C" w:rsidRDefault="0066206A" w:rsidP="00C97F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61D88" w14:textId="77777777" w:rsidR="004973ED" w:rsidRPr="000F1F3C" w:rsidRDefault="004973ED" w:rsidP="00C97F5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5247ED01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1. Zasady bezpiecznych relacji personelu Szkoły z jego uczniami:</w:t>
      </w:r>
    </w:p>
    <w:p w14:paraId="7FABEBCC" w14:textId="72794D23" w:rsidR="004973ED" w:rsidRPr="000F1F3C" w:rsidRDefault="004973ED" w:rsidP="00013C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1) podstawową zasadą wszystkich czynności podejmowanych przez personel Szkoły jest działanie dla dobra ucznia i w jego interesie. Personel traktuje ucznia z szacunkiem oraz uwzględnia jego godność i potrzeby. Niedopuszczalne jest stosowanie przemocy wobec ucznia w jakiejkolwiek formie;</w:t>
      </w:r>
    </w:p>
    <w:p w14:paraId="7246EE0B" w14:textId="4F470172" w:rsidR="004973ED" w:rsidRPr="000F1F3C" w:rsidRDefault="004973ED" w:rsidP="00013C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2) zasady bezpiecznych relacji personelu z uczniami obowiązują wszystkich pracowników</w:t>
      </w:r>
      <w:r w:rsidR="00013C09" w:rsidRPr="000F1F3C">
        <w:rPr>
          <w:rFonts w:ascii="Times New Roman" w:hAnsi="Times New Roman" w:cs="Times New Roman"/>
          <w:sz w:val="24"/>
          <w:szCs w:val="24"/>
        </w:rPr>
        <w:t xml:space="preserve"> Szkoły</w:t>
      </w:r>
      <w:r w:rsidRPr="000F1F3C">
        <w:rPr>
          <w:rFonts w:ascii="Times New Roman" w:hAnsi="Times New Roman" w:cs="Times New Roman"/>
          <w:sz w:val="24"/>
          <w:szCs w:val="24"/>
        </w:rPr>
        <w:t>, stażystów i wolontariuszy;</w:t>
      </w:r>
    </w:p>
    <w:p w14:paraId="449FD72E" w14:textId="720F5252" w:rsidR="004973ED" w:rsidRPr="000F1F3C" w:rsidRDefault="004973ED" w:rsidP="00013C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3) znajomość i zaakceptowanie zasad są potwierdzone podpisaniem oświadczenia, którego wzór stanowi załącznik nr 2 do niniejszych Standardów.</w:t>
      </w:r>
    </w:p>
    <w:p w14:paraId="0285AEA1" w14:textId="5795DDE9" w:rsidR="004973ED" w:rsidRPr="000F1F3C" w:rsidRDefault="6030232E" w:rsidP="00013C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2. Pracownik Szkoły zobowiązany jest do utrzymywania profesjonalnej relacji</w:t>
      </w:r>
      <w:r w:rsidR="00EE3C18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 xml:space="preserve">z uczniami </w:t>
      </w:r>
      <w:r w:rsidR="00EE3C18" w:rsidRPr="000F1F3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F1F3C">
        <w:rPr>
          <w:rFonts w:ascii="Times New Roman" w:hAnsi="Times New Roman" w:cs="Times New Roman"/>
          <w:sz w:val="24"/>
          <w:szCs w:val="24"/>
        </w:rPr>
        <w:t>i każdorazowego rozważenia, czy jego reakcja, komunikat bądź działanie wobec ucznia są odpowiednie do sytuacji, bezpieczne, uzasadnione i sprawiedliwe wobec innych uczniów.</w:t>
      </w:r>
    </w:p>
    <w:p w14:paraId="5D88FEE0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3. Pracownik Szkoły w kontakcie z uczniami:</w:t>
      </w:r>
    </w:p>
    <w:p w14:paraId="5D934928" w14:textId="1ED787ED" w:rsidR="00EE3C18" w:rsidRPr="000F1F3C" w:rsidRDefault="00AC2F5D" w:rsidP="00BE65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a</w:t>
      </w:r>
      <w:r w:rsidR="004973ED" w:rsidRPr="000F1F3C">
        <w:rPr>
          <w:rFonts w:ascii="Times New Roman" w:hAnsi="Times New Roman" w:cs="Times New Roman"/>
          <w:sz w:val="24"/>
          <w:szCs w:val="24"/>
        </w:rPr>
        <w:t>) zachowuje cierpliwość i odn</w:t>
      </w:r>
      <w:r w:rsidR="00BE65E6" w:rsidRPr="000F1F3C">
        <w:rPr>
          <w:rFonts w:ascii="Times New Roman" w:hAnsi="Times New Roman" w:cs="Times New Roman"/>
          <w:sz w:val="24"/>
          <w:szCs w:val="24"/>
        </w:rPr>
        <w:t>osi się do ucznia z szacunkiem;</w:t>
      </w:r>
    </w:p>
    <w:p w14:paraId="7F726066" w14:textId="52FDEE4B" w:rsidR="00FA094D" w:rsidRPr="000F1F3C" w:rsidRDefault="00AC2F5D" w:rsidP="00AC2F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b</w:t>
      </w:r>
      <w:r w:rsidR="6030232E" w:rsidRPr="000F1F3C">
        <w:rPr>
          <w:rFonts w:ascii="Times New Roman" w:hAnsi="Times New Roman" w:cs="Times New Roman"/>
          <w:sz w:val="24"/>
          <w:szCs w:val="24"/>
        </w:rPr>
        <w:t>) uważnie wysłuchuje uczniów i stara się udzielać im odpowiedzi dostosowanej do sytuacji</w:t>
      </w:r>
      <w:r w:rsidR="00EE3C18" w:rsidRPr="000F1F3C">
        <w:rPr>
          <w:rFonts w:ascii="Times New Roman" w:hAnsi="Times New Roman" w:cs="Times New Roman"/>
          <w:sz w:val="24"/>
          <w:szCs w:val="24"/>
        </w:rPr>
        <w:t xml:space="preserve">    </w:t>
      </w:r>
      <w:r w:rsidR="6030232E" w:rsidRPr="000F1F3C">
        <w:rPr>
          <w:rFonts w:ascii="Times New Roman" w:hAnsi="Times New Roman" w:cs="Times New Roman"/>
          <w:sz w:val="24"/>
          <w:szCs w:val="24"/>
        </w:rPr>
        <w:t xml:space="preserve"> i ich wieku;</w:t>
      </w:r>
      <w:r w:rsidR="00692330" w:rsidRPr="000F1F3C">
        <w:rPr>
          <w:rFonts w:ascii="Times New Roman" w:hAnsi="Times New Roman" w:cs="Times New Roman"/>
          <w:sz w:val="24"/>
          <w:szCs w:val="24"/>
        </w:rPr>
        <w:t xml:space="preserve"> s</w:t>
      </w:r>
      <w:r w:rsidR="00BE65E6" w:rsidRPr="000F1F3C">
        <w:rPr>
          <w:rFonts w:ascii="Times New Roman" w:hAnsi="Times New Roman" w:cs="Times New Roman"/>
          <w:sz w:val="24"/>
          <w:szCs w:val="24"/>
        </w:rPr>
        <w:t>zanuje  prawo małoletniego do prywatności; jeśli konieczne jest odstąpienie od zasady poufności, aby chronić ucznia, należy wyjaśnić mu to najszybciej jak to możliwe;</w:t>
      </w:r>
      <w:r w:rsidRPr="000F1F3C">
        <w:rPr>
          <w:rFonts w:ascii="Times New Roman" w:hAnsi="Times New Roman" w:cs="Times New Roman"/>
          <w:sz w:val="24"/>
          <w:szCs w:val="24"/>
        </w:rPr>
        <w:t xml:space="preserve"> nie zaleca się</w:t>
      </w:r>
      <w:r w:rsidR="00FA094D" w:rsidRPr="000F1F3C">
        <w:rPr>
          <w:rFonts w:ascii="Times New Roman" w:hAnsi="Times New Roman" w:cs="Times New Roman"/>
          <w:sz w:val="24"/>
          <w:szCs w:val="24"/>
        </w:rPr>
        <w:t xml:space="preserve"> faworyzowania uczniów.</w:t>
      </w:r>
    </w:p>
    <w:p w14:paraId="6C0C4C3F" w14:textId="6916BE7A" w:rsidR="004973ED" w:rsidRPr="000F1F3C" w:rsidRDefault="00AC2F5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c</w:t>
      </w:r>
      <w:r w:rsidR="004973ED" w:rsidRPr="000F1F3C">
        <w:rPr>
          <w:rFonts w:ascii="Times New Roman" w:hAnsi="Times New Roman" w:cs="Times New Roman"/>
          <w:sz w:val="24"/>
          <w:szCs w:val="24"/>
        </w:rPr>
        <w:t>) nie zawstydza ucznia, nie lekceważy, nie upokarza i nie obraża;</w:t>
      </w:r>
    </w:p>
    <w:p w14:paraId="2ED5F2A4" w14:textId="29943940" w:rsidR="004973ED" w:rsidRPr="000F1F3C" w:rsidRDefault="00AC2F5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</w:t>
      </w:r>
      <w:r w:rsidR="004973ED" w:rsidRPr="000F1F3C">
        <w:rPr>
          <w:rFonts w:ascii="Times New Roman" w:hAnsi="Times New Roman" w:cs="Times New Roman"/>
          <w:sz w:val="24"/>
          <w:szCs w:val="24"/>
        </w:rPr>
        <w:t>) nie krzyczy, chyba że wymaga tego sytuacja niebezpieczna (np. ostrzeżenie);</w:t>
      </w:r>
    </w:p>
    <w:p w14:paraId="28DCB142" w14:textId="5E0EF915" w:rsidR="004973ED" w:rsidRPr="000F1F3C" w:rsidRDefault="00AC2F5D" w:rsidP="00013C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e</w:t>
      </w:r>
      <w:r w:rsidR="004973ED" w:rsidRPr="000F1F3C">
        <w:rPr>
          <w:rFonts w:ascii="Times New Roman" w:hAnsi="Times New Roman" w:cs="Times New Roman"/>
          <w:sz w:val="24"/>
          <w:szCs w:val="24"/>
        </w:rPr>
        <w:t>) nie ujawnia drażliwych informacji o uczniu osobom do tego nieuprawnionym, dotyczy to również ujawniania jego wizerunku</w:t>
      </w:r>
      <w:r w:rsidR="00013C09" w:rsidRPr="000F1F3C">
        <w:rPr>
          <w:rFonts w:ascii="Times New Roman" w:hAnsi="Times New Roman" w:cs="Times New Roman"/>
          <w:sz w:val="24"/>
          <w:szCs w:val="24"/>
        </w:rPr>
        <w:t>.</w:t>
      </w:r>
    </w:p>
    <w:p w14:paraId="6004640F" w14:textId="6066F53E" w:rsidR="004973ED" w:rsidRPr="000F1F3C" w:rsidRDefault="004973ED" w:rsidP="00013C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4. Decyzje dotyczące ucznia powinny zawsze uwzględniać jego oczekiwania, ale również brać pod uwagę bezpieczeństwo pozostałych uczniów.</w:t>
      </w:r>
    </w:p>
    <w:p w14:paraId="6F9567BE" w14:textId="6C476FE7" w:rsidR="004973ED" w:rsidRPr="000F1F3C" w:rsidRDefault="004973ED" w:rsidP="00013C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5. Uczeń ma prawo do prywatności, odstąpienie od zasad poufności każdorazowo musi być</w:t>
      </w:r>
      <w:r w:rsidR="00013C09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>uzasadnione, a uczeń o takim fakcie powinien być jak najszybciej poinformowany.</w:t>
      </w:r>
    </w:p>
    <w:p w14:paraId="4B714DB1" w14:textId="3D4FD422" w:rsidR="004973ED" w:rsidRPr="000F1F3C" w:rsidRDefault="004973ED" w:rsidP="00013C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6.</w:t>
      </w:r>
      <w:r w:rsidR="00AC2F5D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>W przypadku konieczności rozmowy z uczniem na osobności, pracownik powinien pozostawić uchylone drzwi bądź poprosić innego pracownika o uczestniczenie w rozmowie (przepis nie dotyczy szczególnych pracowników Szkoły, w tym pedagoga szkolnego, pedagoga specjalnego, psychologa).</w:t>
      </w:r>
    </w:p>
    <w:p w14:paraId="257CEB1B" w14:textId="649E8828" w:rsidR="004973ED" w:rsidRPr="000F1F3C" w:rsidRDefault="004973ED" w:rsidP="00013C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lastRenderedPageBreak/>
        <w:t>7. Pracownikowi Szkoły nie wolno w obecności uczniów niestosownie żartować, używać wulgaryzmów, wykonywać obraźliwych gestów, wypowiadać treści o zabarwieniu</w:t>
      </w:r>
      <w:r w:rsidR="00013C09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>seksualnym.</w:t>
      </w:r>
    </w:p>
    <w:p w14:paraId="44542F98" w14:textId="77777777" w:rsidR="004973ED" w:rsidRPr="000F1F3C" w:rsidRDefault="004973ED" w:rsidP="00013C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8. Pracownikowi Szkoły nie wolno wykorzystywać przewagi fizycznej ani stosować gróźb.</w:t>
      </w:r>
    </w:p>
    <w:p w14:paraId="1D3CC5F0" w14:textId="30DA44CB" w:rsidR="004973ED" w:rsidRPr="000F1F3C" w:rsidRDefault="004973ED" w:rsidP="00013C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9. Pracownik Szkoły zobowiązany jest do równego traktowania uczniów, niezależnie od ich płci, orientacji seksualnej, wyznania, pochodzenia etnicznego czy też niepełnosprawności.</w:t>
      </w:r>
    </w:p>
    <w:p w14:paraId="3E263BEE" w14:textId="21CEBE2C" w:rsidR="004973ED" w:rsidRPr="000F1F3C" w:rsidRDefault="6030232E" w:rsidP="00013C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10. Pracownik Szkoły zobowiązany jest do zachowania w poufności informacji uzyskanych  </w:t>
      </w:r>
      <w:r w:rsidR="00EE3C18" w:rsidRPr="000F1F3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F1F3C">
        <w:rPr>
          <w:rFonts w:ascii="Times New Roman" w:hAnsi="Times New Roman" w:cs="Times New Roman"/>
          <w:sz w:val="24"/>
          <w:szCs w:val="24"/>
        </w:rPr>
        <w:t>w związku z pełnioną funkcją lub wykonywaną pracą, dotyczących zdrowia, potrzeb rozwojowych i edukacyjnych, możliwości psychofizycznych, seksualności, orientacji seksualnej, pochodzenia rasowego lub etnicznego, poglądów politycznych, przekonań religijnych lub światopoglądów uczniów.</w:t>
      </w:r>
    </w:p>
    <w:p w14:paraId="3A176051" w14:textId="68D4809B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11. Pracownik Szkoły nie może utrwalać wizerunków uczniów w celach prywatnych, również zawodowych, jeżeli opiekun ucznia nie wyraził na to zgody.</w:t>
      </w:r>
    </w:p>
    <w:p w14:paraId="6E531033" w14:textId="3D55EA40" w:rsidR="004973ED" w:rsidRPr="000F1F3C" w:rsidRDefault="004973ED" w:rsidP="00013C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12. Pracownikowi </w:t>
      </w:r>
      <w:r w:rsidR="00AC2F5D" w:rsidRPr="000F1F3C">
        <w:rPr>
          <w:rFonts w:ascii="Times New Roman" w:hAnsi="Times New Roman" w:cs="Times New Roman"/>
          <w:sz w:val="24"/>
          <w:szCs w:val="24"/>
        </w:rPr>
        <w:t>nie zaleca</w:t>
      </w:r>
      <w:r w:rsidRPr="000F1F3C">
        <w:rPr>
          <w:rFonts w:ascii="Times New Roman" w:hAnsi="Times New Roman" w:cs="Times New Roman"/>
          <w:sz w:val="24"/>
          <w:szCs w:val="24"/>
        </w:rPr>
        <w:t xml:space="preserve"> się przyjmowania prezentów od uczniów oraz ich opiekunów. Wyjątki stanowią drobne, okazjonalne podarunki związane ze świętami w roku szkolnym np. prezentów składkowych, kwiatów, czekoladek, itp.</w:t>
      </w:r>
    </w:p>
    <w:p w14:paraId="03A1739C" w14:textId="77777777" w:rsidR="004973ED" w:rsidRPr="000F1F3C" w:rsidRDefault="004973ED" w:rsidP="00013C0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63DCDD8B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Pracownikowi Szkoły bezwzględnie zabrania się (pod groźbą kary, w tym więzienia i utraty pracy):</w:t>
      </w:r>
    </w:p>
    <w:p w14:paraId="35454E91" w14:textId="5623C561" w:rsidR="00CF36B9" w:rsidRPr="000F1F3C" w:rsidRDefault="004973ED" w:rsidP="00BE65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1) nawiązywać</w:t>
      </w:r>
      <w:r w:rsidR="00BE65E6" w:rsidRPr="000F1F3C">
        <w:rPr>
          <w:rFonts w:ascii="Times New Roman" w:hAnsi="Times New Roman" w:cs="Times New Roman"/>
          <w:sz w:val="24"/>
          <w:szCs w:val="24"/>
        </w:rPr>
        <w:t xml:space="preserve"> relacji seksualnych z uczniem;</w:t>
      </w:r>
    </w:p>
    <w:p w14:paraId="6281CAD3" w14:textId="37A7A3D7" w:rsidR="00013C09" w:rsidRPr="000F1F3C" w:rsidRDefault="004973ED" w:rsidP="00E01C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2) składać uczniowi propozycji o charakterze seksualnym i pornograficznym, w tym również udostępniania takich treści;</w:t>
      </w:r>
    </w:p>
    <w:p w14:paraId="285F1C31" w14:textId="284EDED7" w:rsidR="004973ED" w:rsidRPr="000F1F3C" w:rsidRDefault="004973ED" w:rsidP="00013C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3) proponować uczniom alkoholu, wyrobów tytoniowych i innych używek (narkotyków, tzw. dopalaczy).</w:t>
      </w:r>
    </w:p>
    <w:p w14:paraId="63C953E6" w14:textId="77777777" w:rsidR="004973ED" w:rsidRPr="000F1F3C" w:rsidRDefault="004973ED" w:rsidP="00013C0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6AAB60DA" w14:textId="4C24641E" w:rsidR="004973ED" w:rsidRPr="000F1F3C" w:rsidRDefault="004973ED" w:rsidP="00537A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1. Pracownik zobowiązany jest do zapewnienia uczniom, że w sytuacji, kiedy poczują </w:t>
      </w:r>
      <w:r w:rsidR="00537AD7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>się niekomfortowo otrzymają stosowną pomoc, zgodną z instrukcją jej udzielania.</w:t>
      </w:r>
    </w:p>
    <w:p w14:paraId="25395F9F" w14:textId="2B21C1DE" w:rsidR="004973ED" w:rsidRPr="000F1F3C" w:rsidRDefault="004973ED" w:rsidP="00537A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2. Wychowawcy oddziałów zobowiązani są do przedstawienia uczniom Standardów Ochrony Małoletnich, które obowiązują w Szkole i zapewnienia ich, iż otrzymają odpowiednią pomoc.</w:t>
      </w:r>
    </w:p>
    <w:p w14:paraId="218856D9" w14:textId="2C7F5F98" w:rsidR="004973ED" w:rsidRPr="000F1F3C" w:rsidRDefault="004973ED" w:rsidP="00537A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3. W przypadku, kiedy pracownik zauważy niepokojące zachowanie lub sytuację, zobowiązany jest postępować zgodnie z instrukcją postępowania, obligatoryjnie w przypadku delikatnych spraw, gdzie jest podejrzenie o nieprzestrzeganiu Standardów do poinformowania dyrekcji</w:t>
      </w:r>
      <w:r w:rsidR="00537AD7" w:rsidRPr="000F1F3C">
        <w:rPr>
          <w:rFonts w:ascii="Times New Roman" w:hAnsi="Times New Roman" w:cs="Times New Roman"/>
          <w:sz w:val="24"/>
          <w:szCs w:val="24"/>
        </w:rPr>
        <w:t>.</w:t>
      </w:r>
    </w:p>
    <w:p w14:paraId="067897F4" w14:textId="77777777" w:rsidR="004973ED" w:rsidRPr="000F1F3C" w:rsidRDefault="004973ED" w:rsidP="00537AD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6.</w:t>
      </w:r>
    </w:p>
    <w:p w14:paraId="5B6A2C4D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1. Każde, </w:t>
      </w:r>
      <w:proofErr w:type="spellStart"/>
      <w:r w:rsidRPr="000F1F3C">
        <w:rPr>
          <w:rFonts w:ascii="Times New Roman" w:hAnsi="Times New Roman" w:cs="Times New Roman"/>
          <w:sz w:val="24"/>
          <w:szCs w:val="24"/>
        </w:rPr>
        <w:t>przemocowe</w:t>
      </w:r>
      <w:proofErr w:type="spellEnd"/>
      <w:r w:rsidRPr="000F1F3C">
        <w:rPr>
          <w:rFonts w:ascii="Times New Roman" w:hAnsi="Times New Roman" w:cs="Times New Roman"/>
          <w:sz w:val="24"/>
          <w:szCs w:val="24"/>
        </w:rPr>
        <w:t xml:space="preserve"> zachowanie wobec ucznia jest niedozwolone.</w:t>
      </w:r>
    </w:p>
    <w:p w14:paraId="13327CD0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2. Nie można ucznia popychać, bić, szturchać, itp.</w:t>
      </w:r>
    </w:p>
    <w:p w14:paraId="45D0D922" w14:textId="1AC6283A" w:rsidR="004973ED" w:rsidRPr="000F1F3C" w:rsidRDefault="004973ED" w:rsidP="00537A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lastRenderedPageBreak/>
        <w:t>3. Pracownikowi nie wolno dotykać ucznia w sposób, który mógłby zostać nieprawidłowo zinterpretowany. Jeśli w odczuciu pracownika, uczeń potrzebuje np. przytulenia, powinien mieć każdorazowo uzasadnienie zaistniałej sytuacji oraz swojego zachowania względem ucznia.</w:t>
      </w:r>
    </w:p>
    <w:p w14:paraId="03528D5D" w14:textId="2635F61A" w:rsidR="004973ED" w:rsidRPr="000F1F3C" w:rsidRDefault="6030232E" w:rsidP="00537A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4. Kontakt fizyczny z uczniem nigdy nie może być niejawny bądź ukrywany, wiązać się       </w:t>
      </w:r>
      <w:r w:rsidR="00EE3C18" w:rsidRPr="000F1F3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1F3C">
        <w:rPr>
          <w:rFonts w:ascii="Times New Roman" w:hAnsi="Times New Roman" w:cs="Times New Roman"/>
          <w:sz w:val="24"/>
          <w:szCs w:val="24"/>
        </w:rPr>
        <w:t xml:space="preserve">  z jakąkolwiek gratyfikacją ani wynikać z relacji władzy.</w:t>
      </w:r>
    </w:p>
    <w:p w14:paraId="29588296" w14:textId="59788137" w:rsidR="004973ED" w:rsidRPr="000F1F3C" w:rsidRDefault="004973ED" w:rsidP="00537A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5. Pracownik nie powinien angażować się w zabawy typu: łaskotanie, udawane walki, brutalne zabawy fizyczne itp.</w:t>
      </w:r>
    </w:p>
    <w:p w14:paraId="28706855" w14:textId="78419B1C" w:rsidR="004973ED" w:rsidRPr="000F1F3C" w:rsidRDefault="6030232E" w:rsidP="00537A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6. Pracownik, który ma świadomość, iż uczeń doznał jakiejś krzywdy np. znęcania fizycznego lub wykorzystania seksualnego, zobowiązany jest do zachowania szczególnej ostrożności   </w:t>
      </w:r>
      <w:r w:rsidR="00EE3C18" w:rsidRPr="000F1F3C">
        <w:rPr>
          <w:rFonts w:ascii="Times New Roman" w:hAnsi="Times New Roman" w:cs="Times New Roman"/>
          <w:sz w:val="24"/>
          <w:szCs w:val="24"/>
        </w:rPr>
        <w:t xml:space="preserve">    </w:t>
      </w:r>
      <w:r w:rsidRPr="000F1F3C">
        <w:rPr>
          <w:rFonts w:ascii="Times New Roman" w:hAnsi="Times New Roman" w:cs="Times New Roman"/>
          <w:sz w:val="24"/>
          <w:szCs w:val="24"/>
        </w:rPr>
        <w:t xml:space="preserve">    w kontaktach z uczniem, wykazując zrozumienie i wyczucie. </w:t>
      </w:r>
    </w:p>
    <w:p w14:paraId="0E18871A" w14:textId="7DFBE909" w:rsidR="004973ED" w:rsidRPr="000F1F3C" w:rsidRDefault="004973ED" w:rsidP="00537A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7. Niedopuszczalne jest również spanie pracownika w jednym łóżku lub pokoju z uczniem podczas wycieczek szkolnych.</w:t>
      </w:r>
    </w:p>
    <w:p w14:paraId="0118416C" w14:textId="6B333DE8" w:rsidR="00EE3C18" w:rsidRPr="000F1F3C" w:rsidRDefault="004973ED" w:rsidP="00537A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8. W uzasadnionych przypadkach dopuszczalny jest kontakt fizyczny pracownika z uczniem. Do </w:t>
      </w:r>
      <w:r w:rsidR="00BE65E6" w:rsidRPr="000F1F3C">
        <w:rPr>
          <w:rFonts w:ascii="Times New Roman" w:hAnsi="Times New Roman" w:cs="Times New Roman"/>
          <w:sz w:val="24"/>
          <w:szCs w:val="24"/>
        </w:rPr>
        <w:t>sytuacji takich zaliczyć można:</w:t>
      </w:r>
    </w:p>
    <w:p w14:paraId="29B02E0D" w14:textId="56AE8B06" w:rsidR="004973ED" w:rsidRPr="000F1F3C" w:rsidRDefault="004973ED" w:rsidP="00537A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1) pomoc uczniowi niepełnosprawnemu w czynnościach higienicznych, jeśli typ niepełnosprawności tego wymaga, a uczeń/ jego opiekun wyrazi zgodę;</w:t>
      </w:r>
    </w:p>
    <w:p w14:paraId="454482AE" w14:textId="1A92705A" w:rsidR="00CF36B9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2) pomoc uczniowi niepełnosprawnemu w spożywaniu posiłków;</w:t>
      </w:r>
    </w:p>
    <w:p w14:paraId="308CF367" w14:textId="47CC9DFC" w:rsidR="00FA094D" w:rsidRPr="000F1F3C" w:rsidRDefault="004973ED" w:rsidP="008001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3) pomoc uczniowi niepełnosprawnemu w poruszaniu się po szkole.</w:t>
      </w:r>
    </w:p>
    <w:p w14:paraId="753F5857" w14:textId="1E835CD4" w:rsidR="00FA094D" w:rsidRPr="000F1F3C" w:rsidRDefault="00FA094D" w:rsidP="00FA094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F3C">
        <w:rPr>
          <w:rFonts w:ascii="Times New Roman" w:hAnsi="Times New Roman" w:cs="Times New Roman"/>
          <w:bCs/>
          <w:sz w:val="24"/>
          <w:szCs w:val="24"/>
        </w:rPr>
        <w:t>W sytuacjach wymagających czynności pielęgnacyjnych i higienicznych wobec ucznia pracownik zobowiązany jest unikać innego niż niezbędny kontakt fizyczny z nim. W każdej czynności pielęgnacyjnej i higienicznej, związanej z pomaganiem uczniowi w ubieraniu się i rozbieraniu, jedzeniu, myciu, przewijaniu czy korzystaniu z toalety, pracownikowi powinna asystować druga osoba zatrudniona w Szkole</w:t>
      </w:r>
      <w:r w:rsidRPr="000F1F3C">
        <w:rPr>
          <w:rFonts w:ascii="Times New Roman" w:hAnsi="Times New Roman" w:cs="Times New Roman"/>
          <w:sz w:val="24"/>
          <w:szCs w:val="24"/>
        </w:rPr>
        <w:t>.</w:t>
      </w:r>
      <w:r w:rsidRPr="000F1F3C">
        <w:rPr>
          <w:rFonts w:ascii="Times New Roman" w:hAnsi="Times New Roman" w:cs="Times New Roman"/>
          <w:bCs/>
          <w:sz w:val="24"/>
          <w:szCs w:val="24"/>
        </w:rPr>
        <w:t xml:space="preserve"> Jeśli pielęgnacja i opieka higieniczna nad uczniami należą do obowiązków pracownika – zostanie on przeszkolony w tym kierunku.</w:t>
      </w:r>
    </w:p>
    <w:p w14:paraId="2DF91FE5" w14:textId="77777777" w:rsidR="00FA094D" w:rsidRPr="000F1F3C" w:rsidRDefault="00FA094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B32DFA" w14:textId="2CE6B931" w:rsidR="004973ED" w:rsidRPr="000F1F3C" w:rsidRDefault="004973ED" w:rsidP="00537AD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2CF77D01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1. Kontakt poza godzinami pracy z uczniami jest co do zasady zabroniony.</w:t>
      </w:r>
    </w:p>
    <w:p w14:paraId="22B300BB" w14:textId="0DCB66C8" w:rsidR="004973ED" w:rsidRPr="000F1F3C" w:rsidRDefault="004973ED" w:rsidP="00537A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2. Nie wolno zapraszać uczniów do swojego miejsca zamieszkania, spotkania z uczniem lub też jego opiekunem powinny odbywać się na terenie Szkoły.</w:t>
      </w:r>
    </w:p>
    <w:p w14:paraId="6EF368BF" w14:textId="4F32C226" w:rsidR="004973ED" w:rsidRPr="000F1F3C" w:rsidRDefault="004973ED" w:rsidP="00537A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3. Jeśli zachodzi konieczność kontaktu z uczniem, opiekunem lub też nauczycielem poza godzinami pracy Szkoły, dozwolone są środki:</w:t>
      </w:r>
    </w:p>
    <w:p w14:paraId="0B065E3A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1) służbowy telefon;</w:t>
      </w:r>
    </w:p>
    <w:p w14:paraId="0E598DD9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2) służbowy e-mail;</w:t>
      </w:r>
    </w:p>
    <w:p w14:paraId="1CA368D8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3) służbowy komunikator;</w:t>
      </w:r>
    </w:p>
    <w:p w14:paraId="43F9E3FC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lastRenderedPageBreak/>
        <w:t>4) dziennik elektroniczny.</w:t>
      </w:r>
    </w:p>
    <w:p w14:paraId="10BB8880" w14:textId="18E00DDF" w:rsidR="004973ED" w:rsidRPr="000F1F3C" w:rsidRDefault="004973ED" w:rsidP="00537A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4. Jeśli pracownik musi spotkać się z uczniem poza godzinami pracy Szkoły (lub jego opiekunem), wymagane jest poinformowanie o tym fakcie dyrekcję, a opiekun musi wyrazić na taki kontakt zgodę.</w:t>
      </w:r>
    </w:p>
    <w:p w14:paraId="1C3D594E" w14:textId="0FD5B6B9" w:rsidR="00015AFE" w:rsidRPr="000F1F3C" w:rsidRDefault="004973ED" w:rsidP="000F1A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5. W przypadku, gdy pracownika łączą z uczniem lub jego opiekunem relacje rodzinne lub towarzyskie, zobowiązany on jest do zachowania pełnej poufności, w szczególności do utrzymania w tajemnicy spraw dotyczących innych uczniów, opiekunów i pracowników.</w:t>
      </w:r>
    </w:p>
    <w:p w14:paraId="754D2197" w14:textId="77777777" w:rsidR="00800106" w:rsidRPr="000F1F3C" w:rsidRDefault="00800106" w:rsidP="00015AF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D43AE" w14:textId="325B5809" w:rsidR="00015AFE" w:rsidRPr="000F1F3C" w:rsidRDefault="00015AFE" w:rsidP="00015AF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14:paraId="3CF0702C" w14:textId="74F786EE" w:rsidR="000F1A1B" w:rsidRPr="000F1F3C" w:rsidRDefault="000F1A1B" w:rsidP="00015AFE">
      <w:pPr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E18166F" w14:textId="23990BF5" w:rsidR="00FA094D" w:rsidRPr="000F1F3C" w:rsidRDefault="00FA094D" w:rsidP="00015AFE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F1F3C">
        <w:rPr>
          <w:rFonts w:ascii="Times New Roman" w:hAnsi="Times New Roman" w:cs="Times New Roman"/>
          <w:b/>
          <w:bCs/>
        </w:rPr>
        <w:t>Bezpieczeństwo online</w:t>
      </w:r>
    </w:p>
    <w:p w14:paraId="5D217E5C" w14:textId="77777777" w:rsidR="00FA094D" w:rsidRPr="000F1F3C" w:rsidRDefault="00FA094D" w:rsidP="00FA094D">
      <w:pPr>
        <w:spacing w:after="0" w:line="276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68F967AF" w14:textId="77777777" w:rsidR="00FA094D" w:rsidRPr="000F1F3C" w:rsidRDefault="00FA094D" w:rsidP="00FA094D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F3C">
        <w:rPr>
          <w:rFonts w:ascii="Times New Roman" w:hAnsi="Times New Roman" w:cs="Times New Roman"/>
          <w:bCs/>
          <w:sz w:val="24"/>
          <w:szCs w:val="24"/>
        </w:rPr>
        <w:t xml:space="preserve">Pracownik powinien być świadomy cyfrowych zagrożeń i ryzyka wynikającego z rejestrowania swojej prywatnej aktywności w sieci przez aplikacje i algorytmy, a także własnych działań w </w:t>
      </w:r>
      <w:proofErr w:type="spellStart"/>
      <w:r w:rsidRPr="000F1F3C">
        <w:rPr>
          <w:rFonts w:ascii="Times New Roman" w:hAnsi="Times New Roman" w:cs="Times New Roman"/>
          <w:bCs/>
          <w:sz w:val="24"/>
          <w:szCs w:val="24"/>
        </w:rPr>
        <w:t>internecie</w:t>
      </w:r>
      <w:proofErr w:type="spellEnd"/>
      <w:r w:rsidRPr="000F1F3C">
        <w:rPr>
          <w:rFonts w:ascii="Times New Roman" w:hAnsi="Times New Roman" w:cs="Times New Roman"/>
          <w:bCs/>
          <w:sz w:val="24"/>
          <w:szCs w:val="24"/>
        </w:rPr>
        <w:t xml:space="preserve">. Dotyczy to </w:t>
      </w:r>
      <w:proofErr w:type="spellStart"/>
      <w:r w:rsidRPr="000F1F3C">
        <w:rPr>
          <w:rFonts w:ascii="Times New Roman" w:hAnsi="Times New Roman" w:cs="Times New Roman"/>
          <w:bCs/>
          <w:sz w:val="24"/>
          <w:szCs w:val="24"/>
        </w:rPr>
        <w:t>lajkowania</w:t>
      </w:r>
      <w:proofErr w:type="spellEnd"/>
      <w:r w:rsidRPr="000F1F3C">
        <w:rPr>
          <w:rFonts w:ascii="Times New Roman" w:hAnsi="Times New Roman" w:cs="Times New Roman"/>
          <w:bCs/>
          <w:sz w:val="24"/>
          <w:szCs w:val="24"/>
        </w:rPr>
        <w:t xml:space="preserve"> określonych stron, korzystania z aplikacji randkowych, na których można spotkać uczniów/uczennice, obserwowania określonych osób/stron w mediach społecznościowych i ustawień prywatności kont, z których korzysta. Jeśli profil pracownika jest publicznie dostępny, to również uczniowie i ich rodzice/opiekunowie mają wgląd w cyfrową aktywność pracownika.</w:t>
      </w:r>
    </w:p>
    <w:p w14:paraId="430BA3BA" w14:textId="7652D27B" w:rsidR="00FA094D" w:rsidRPr="000F1F3C" w:rsidRDefault="00FA094D" w:rsidP="00FA094D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F3C">
        <w:rPr>
          <w:rFonts w:ascii="Times New Roman" w:hAnsi="Times New Roman" w:cs="Times New Roman"/>
          <w:bCs/>
          <w:sz w:val="24"/>
          <w:szCs w:val="24"/>
        </w:rPr>
        <w:t xml:space="preserve">Pracownik zobowiązany jest wyłączać lub wyciszać osobiste urządzenia elektroniczne w trakcie lekcji </w:t>
      </w:r>
      <w:r w:rsidR="00C55274" w:rsidRPr="000F1F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94F9C7" w14:textId="3DA52D60" w:rsidR="00FA094D" w:rsidRPr="000F1F3C" w:rsidRDefault="00FA094D" w:rsidP="00FA094D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F3C">
        <w:rPr>
          <w:rFonts w:ascii="Times New Roman" w:hAnsi="Times New Roman" w:cs="Times New Roman"/>
          <w:bCs/>
          <w:sz w:val="24"/>
          <w:szCs w:val="24"/>
        </w:rPr>
        <w:t xml:space="preserve">Pracownikowi </w:t>
      </w:r>
      <w:r w:rsidR="00032E3F" w:rsidRPr="000F1F3C">
        <w:rPr>
          <w:rFonts w:ascii="Times New Roman" w:hAnsi="Times New Roman" w:cs="Times New Roman"/>
          <w:bCs/>
          <w:sz w:val="24"/>
          <w:szCs w:val="24"/>
        </w:rPr>
        <w:t>nie zaleca się</w:t>
      </w:r>
      <w:r w:rsidRPr="000F1F3C">
        <w:rPr>
          <w:rFonts w:ascii="Times New Roman" w:hAnsi="Times New Roman" w:cs="Times New Roman"/>
          <w:bCs/>
          <w:sz w:val="24"/>
          <w:szCs w:val="24"/>
        </w:rPr>
        <w:t xml:space="preserve"> nawiązywania kontaktów z uczniami i uczennicami poprzez przyjmowanie bądź wysyłanie zaproszeń w mediach społecznościowych.</w:t>
      </w:r>
    </w:p>
    <w:p w14:paraId="5E3F0DA6" w14:textId="77777777" w:rsidR="00FA094D" w:rsidRPr="000F1F3C" w:rsidRDefault="00FA094D" w:rsidP="00FA094D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color w:val="00B050"/>
          <w:sz w:val="24"/>
          <w:szCs w:val="24"/>
        </w:rPr>
        <w:br w:type="page"/>
      </w:r>
    </w:p>
    <w:p w14:paraId="3BD9F719" w14:textId="77777777" w:rsidR="000F1A1B" w:rsidRPr="000F1F3C" w:rsidRDefault="000F1A1B" w:rsidP="00537AD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DE336" w14:textId="77777777" w:rsidR="000F1A1B" w:rsidRPr="000F1F3C" w:rsidRDefault="000F1A1B" w:rsidP="00CF36B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53FF5" w14:textId="7282550C" w:rsidR="004973ED" w:rsidRPr="000F1F3C" w:rsidRDefault="004973ED" w:rsidP="00537AD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14:paraId="3278778C" w14:textId="02E038A5" w:rsidR="004973ED" w:rsidRPr="000F1F3C" w:rsidRDefault="004973ED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ROZPOZNAWANIE I REAGOWANIE NA CZYNNIKI RYZYKA KRZYWDZENIA</w:t>
      </w:r>
      <w:r w:rsidR="00C905DF"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UCZNIÓW</w:t>
      </w:r>
    </w:p>
    <w:p w14:paraId="528EFBEB" w14:textId="77777777" w:rsidR="004973ED" w:rsidRPr="000F1F3C" w:rsidRDefault="004973ED" w:rsidP="00537AD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14:paraId="43AED448" w14:textId="2C64D022" w:rsidR="004973ED" w:rsidRPr="000F1F3C" w:rsidRDefault="004973ED" w:rsidP="000F1A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1. Pracownicy Szkoły posiadają wiedzę i w ramach wykonywanych obowiązków zwracają uwagę na czynniki ryzyka krzywdzenia małoletnich. Takie jak:</w:t>
      </w:r>
    </w:p>
    <w:p w14:paraId="134F5577" w14:textId="709D1C74" w:rsidR="004973ED" w:rsidRPr="000F1F3C" w:rsidRDefault="00800106" w:rsidP="000F1A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a</w:t>
      </w:r>
      <w:r w:rsidR="004973ED" w:rsidRPr="000F1F3C">
        <w:rPr>
          <w:rFonts w:ascii="Times New Roman" w:hAnsi="Times New Roman" w:cs="Times New Roman"/>
          <w:sz w:val="24"/>
          <w:szCs w:val="24"/>
        </w:rPr>
        <w:t>) uczeń ma widoczne obrażenia ciała (siniaki, ugryzienia, rany), których pochodzenie trudno jest wyjaśnić. Obrażenia są w różnej fazie gojenia;</w:t>
      </w:r>
    </w:p>
    <w:p w14:paraId="266574CE" w14:textId="408947D3" w:rsidR="004973ED" w:rsidRPr="000F1F3C" w:rsidRDefault="00800106" w:rsidP="000F1A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b</w:t>
      </w:r>
      <w:r w:rsidR="004973ED" w:rsidRPr="000F1F3C">
        <w:rPr>
          <w:rFonts w:ascii="Times New Roman" w:hAnsi="Times New Roman" w:cs="Times New Roman"/>
          <w:sz w:val="24"/>
          <w:szCs w:val="24"/>
        </w:rPr>
        <w:t>) podawane przez ucznia wyjaśnienia dotyczące obrażeń wydają się niewiarygodne, niemożliwe, niespójne itp., uczeń często je zmienia;</w:t>
      </w:r>
    </w:p>
    <w:p w14:paraId="0A3B28DC" w14:textId="130BA1C9" w:rsidR="004973ED" w:rsidRPr="000F1F3C" w:rsidRDefault="00800106" w:rsidP="000F1A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c</w:t>
      </w:r>
      <w:r w:rsidR="004973ED" w:rsidRPr="000F1F3C">
        <w:rPr>
          <w:rFonts w:ascii="Times New Roman" w:hAnsi="Times New Roman" w:cs="Times New Roman"/>
          <w:sz w:val="24"/>
          <w:szCs w:val="24"/>
        </w:rPr>
        <w:t>) pojawia się niechęć do lekcji wychowania fizycznego - uczeń nadmiernie zakrywa ciało, niestosownie do sytuacji i pogody;</w:t>
      </w:r>
    </w:p>
    <w:p w14:paraId="1A9B2A69" w14:textId="7CA7DA84" w:rsidR="004973ED" w:rsidRPr="000F1F3C" w:rsidRDefault="0080010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</w:t>
      </w:r>
      <w:r w:rsidR="004973ED" w:rsidRPr="000F1F3C">
        <w:rPr>
          <w:rFonts w:ascii="Times New Roman" w:hAnsi="Times New Roman" w:cs="Times New Roman"/>
          <w:sz w:val="24"/>
          <w:szCs w:val="24"/>
        </w:rPr>
        <w:t>) boi się rodzica lub opiekuna, boi się przed powrotem do domu;</w:t>
      </w:r>
    </w:p>
    <w:p w14:paraId="4DB6B13F" w14:textId="5BC50123" w:rsidR="004973ED" w:rsidRPr="000F1F3C" w:rsidRDefault="0080010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e</w:t>
      </w:r>
      <w:r w:rsidR="004973ED" w:rsidRPr="000F1F3C">
        <w:rPr>
          <w:rFonts w:ascii="Times New Roman" w:hAnsi="Times New Roman" w:cs="Times New Roman"/>
          <w:sz w:val="24"/>
          <w:szCs w:val="24"/>
        </w:rPr>
        <w:t>) uczeń wzdryga się, kiedy podchodzi do niego osoba dorosła;</w:t>
      </w:r>
    </w:p>
    <w:p w14:paraId="74BA9314" w14:textId="17342159" w:rsidR="004973ED" w:rsidRPr="000F1F3C" w:rsidRDefault="00800106" w:rsidP="000F1A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f</w:t>
      </w:r>
      <w:r w:rsidR="004973ED" w:rsidRPr="000F1F3C">
        <w:rPr>
          <w:rFonts w:ascii="Times New Roman" w:hAnsi="Times New Roman" w:cs="Times New Roman"/>
          <w:sz w:val="24"/>
          <w:szCs w:val="24"/>
        </w:rPr>
        <w:t>) uczeń cierpi na powtarzające się dolegliwości somatyczne: bóle brzucha, głowy, mdłości itp.;</w:t>
      </w:r>
    </w:p>
    <w:p w14:paraId="5F125AB1" w14:textId="50C84533" w:rsidR="004973ED" w:rsidRPr="000F1F3C" w:rsidRDefault="00800106" w:rsidP="000F1A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g</w:t>
      </w:r>
      <w:r w:rsidR="004973ED" w:rsidRPr="000F1F3C">
        <w:rPr>
          <w:rFonts w:ascii="Times New Roman" w:hAnsi="Times New Roman" w:cs="Times New Roman"/>
          <w:sz w:val="24"/>
          <w:szCs w:val="24"/>
        </w:rPr>
        <w:t>) uczeń jest bierny, wycofany, uległy, przestraszony, depresyjny itp. lub zachowuje się agresywnie, buntuje się, samo okalecza się itp.;</w:t>
      </w:r>
    </w:p>
    <w:p w14:paraId="2901DAAC" w14:textId="2DA9269D" w:rsidR="004973ED" w:rsidRPr="000F1F3C" w:rsidRDefault="0080010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h</w:t>
      </w:r>
      <w:r w:rsidR="004973ED" w:rsidRPr="000F1F3C">
        <w:rPr>
          <w:rFonts w:ascii="Times New Roman" w:hAnsi="Times New Roman" w:cs="Times New Roman"/>
          <w:sz w:val="24"/>
          <w:szCs w:val="24"/>
        </w:rPr>
        <w:t>) uczeń ucieka w świat wirtualny (gry komputerowe, Internet);</w:t>
      </w:r>
    </w:p>
    <w:p w14:paraId="472ED000" w14:textId="6AB29462" w:rsidR="004973ED" w:rsidRPr="000F1F3C" w:rsidRDefault="0080010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i</w:t>
      </w:r>
      <w:r w:rsidR="004973ED" w:rsidRPr="000F1F3C">
        <w:rPr>
          <w:rFonts w:ascii="Times New Roman" w:hAnsi="Times New Roman" w:cs="Times New Roman"/>
          <w:sz w:val="24"/>
          <w:szCs w:val="24"/>
        </w:rPr>
        <w:t>) używa środków psychoaktywnych;</w:t>
      </w:r>
    </w:p>
    <w:p w14:paraId="638B70B0" w14:textId="7B404E89" w:rsidR="00EE3C18" w:rsidRPr="000F1F3C" w:rsidRDefault="0080010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j</w:t>
      </w:r>
      <w:r w:rsidR="6030232E" w:rsidRPr="000F1F3C">
        <w:rPr>
          <w:rFonts w:ascii="Times New Roman" w:hAnsi="Times New Roman" w:cs="Times New Roman"/>
          <w:sz w:val="24"/>
          <w:szCs w:val="24"/>
        </w:rPr>
        <w:t>) w pracach artystycznych, rozmowach, zachowaniu ucznia zaczynają dominować elementy/motywy seksualne;</w:t>
      </w:r>
    </w:p>
    <w:p w14:paraId="0293551A" w14:textId="50986819" w:rsidR="004973ED" w:rsidRPr="000F1F3C" w:rsidRDefault="0080010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k</w:t>
      </w:r>
      <w:r w:rsidR="004973ED" w:rsidRPr="000F1F3C">
        <w:rPr>
          <w:rFonts w:ascii="Times New Roman" w:hAnsi="Times New Roman" w:cs="Times New Roman"/>
          <w:sz w:val="24"/>
          <w:szCs w:val="24"/>
        </w:rPr>
        <w:t>) uczeń jest rozbudzony seksualnie niestosownie do sytuacji i wieku;</w:t>
      </w:r>
    </w:p>
    <w:p w14:paraId="6934659D" w14:textId="06972929" w:rsidR="004973ED" w:rsidRPr="000F1F3C" w:rsidRDefault="0080010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l</w:t>
      </w:r>
      <w:r w:rsidR="004973ED" w:rsidRPr="000F1F3C">
        <w:rPr>
          <w:rFonts w:ascii="Times New Roman" w:hAnsi="Times New Roman" w:cs="Times New Roman"/>
          <w:sz w:val="24"/>
          <w:szCs w:val="24"/>
        </w:rPr>
        <w:t>) uczeń ucieka z domu;</w:t>
      </w:r>
    </w:p>
    <w:p w14:paraId="1A2B2775" w14:textId="66A9A1D6" w:rsidR="004973ED" w:rsidRPr="000F1F3C" w:rsidRDefault="0080010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m</w:t>
      </w:r>
      <w:r w:rsidR="004973ED" w:rsidRPr="000F1F3C">
        <w:rPr>
          <w:rFonts w:ascii="Times New Roman" w:hAnsi="Times New Roman" w:cs="Times New Roman"/>
          <w:sz w:val="24"/>
          <w:szCs w:val="24"/>
        </w:rPr>
        <w:t>) nastąpiła nagła i wyraźna zmiana zachowania ucznia;</w:t>
      </w:r>
    </w:p>
    <w:p w14:paraId="049581CF" w14:textId="7D635124" w:rsidR="004973ED" w:rsidRPr="000F1F3C" w:rsidRDefault="0080010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n</w:t>
      </w:r>
      <w:r w:rsidR="004973ED" w:rsidRPr="000F1F3C">
        <w:rPr>
          <w:rFonts w:ascii="Times New Roman" w:hAnsi="Times New Roman" w:cs="Times New Roman"/>
          <w:sz w:val="24"/>
          <w:szCs w:val="24"/>
        </w:rPr>
        <w:t>) uczeń mówi o przemocy.</w:t>
      </w:r>
    </w:p>
    <w:p w14:paraId="67257F2A" w14:textId="75264767" w:rsidR="004973ED" w:rsidRPr="000F1F3C" w:rsidRDefault="004973ED" w:rsidP="000F1A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2. Jeżeli z objawami u ucznia współwystępują określone zachowania rodziców lub opiekunów, to podejrzenie, że uczeń jest krzywdzony jest szczególnie uzasadnione. Niepokojące zachowania rodziców to:</w:t>
      </w:r>
    </w:p>
    <w:p w14:paraId="3A2E99C6" w14:textId="7B1B9581" w:rsidR="004973ED" w:rsidRPr="000F1F3C" w:rsidRDefault="00FA1FA6" w:rsidP="000F1A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a</w:t>
      </w:r>
      <w:r w:rsidR="004973ED" w:rsidRPr="000F1F3C">
        <w:rPr>
          <w:rFonts w:ascii="Times New Roman" w:hAnsi="Times New Roman" w:cs="Times New Roman"/>
          <w:sz w:val="24"/>
          <w:szCs w:val="24"/>
        </w:rPr>
        <w:t>) rodzic (opiekun) podaje nieprzekonujące lub sprzeczne informacje lub odmawia wyjaśnień przyczyn obrażeń ucznia;</w:t>
      </w:r>
    </w:p>
    <w:p w14:paraId="0405BED7" w14:textId="711592F1" w:rsidR="004973ED" w:rsidRPr="000F1F3C" w:rsidRDefault="00FA1FA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4973ED" w:rsidRPr="000F1F3C">
        <w:rPr>
          <w:rFonts w:ascii="Times New Roman" w:hAnsi="Times New Roman" w:cs="Times New Roman"/>
          <w:sz w:val="24"/>
          <w:szCs w:val="24"/>
        </w:rPr>
        <w:t>) rodzic (opiekun) odmawia, nie utrzymuje kontaktów z osobami zainteresowanymi losem ucznia;</w:t>
      </w:r>
    </w:p>
    <w:p w14:paraId="4CB45796" w14:textId="66F857AD" w:rsidR="004973ED" w:rsidRPr="000F1F3C" w:rsidRDefault="00FA1FA6" w:rsidP="000F1A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c</w:t>
      </w:r>
      <w:r w:rsidR="004973ED" w:rsidRPr="000F1F3C">
        <w:rPr>
          <w:rFonts w:ascii="Times New Roman" w:hAnsi="Times New Roman" w:cs="Times New Roman"/>
          <w:sz w:val="24"/>
          <w:szCs w:val="24"/>
        </w:rPr>
        <w:t>) rodzic (opiekun) mówi o małoletnim w negatywny sposób, ciągle obwinia, poniża strofuje ucznia (np.: używając określeń takich jak „idiota”, „gnojek”, „gówniarz”);</w:t>
      </w:r>
    </w:p>
    <w:p w14:paraId="7C06A3E0" w14:textId="542BCADC" w:rsidR="004973ED" w:rsidRPr="000F1F3C" w:rsidRDefault="00FA1FA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</w:t>
      </w:r>
      <w:r w:rsidR="004973ED" w:rsidRPr="000F1F3C">
        <w:rPr>
          <w:rFonts w:ascii="Times New Roman" w:hAnsi="Times New Roman" w:cs="Times New Roman"/>
          <w:sz w:val="24"/>
          <w:szCs w:val="24"/>
        </w:rPr>
        <w:t>) rodzic (opiekun) poddaje małoletniego surowej dyscyplinie lub jest nadopiekuńczy lub zbyt pobłażliwy lub odrzuca małoletniego;</w:t>
      </w:r>
    </w:p>
    <w:p w14:paraId="25C9C595" w14:textId="679DB9EA" w:rsidR="004973ED" w:rsidRPr="000F1F3C" w:rsidRDefault="00FA1FA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e</w:t>
      </w:r>
      <w:r w:rsidR="004973ED" w:rsidRPr="000F1F3C">
        <w:rPr>
          <w:rFonts w:ascii="Times New Roman" w:hAnsi="Times New Roman" w:cs="Times New Roman"/>
          <w:sz w:val="24"/>
          <w:szCs w:val="24"/>
        </w:rPr>
        <w:t>) rodzic (opiekun) nie interesuje się losem i problemami małoletniego;</w:t>
      </w:r>
    </w:p>
    <w:p w14:paraId="48ADACAF" w14:textId="7151393A" w:rsidR="004973ED" w:rsidRPr="000F1F3C" w:rsidRDefault="00FA1FA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f</w:t>
      </w:r>
      <w:r w:rsidR="004973ED" w:rsidRPr="000F1F3C">
        <w:rPr>
          <w:rFonts w:ascii="Times New Roman" w:hAnsi="Times New Roman" w:cs="Times New Roman"/>
          <w:sz w:val="24"/>
          <w:szCs w:val="24"/>
        </w:rPr>
        <w:t>) rodzic (opiekun) często nie potrafi podać miejsca, w którym aktualnie przebywa małoletni;</w:t>
      </w:r>
    </w:p>
    <w:p w14:paraId="6427A845" w14:textId="1ECC17C4" w:rsidR="004973ED" w:rsidRPr="000F1F3C" w:rsidRDefault="00FA1FA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g</w:t>
      </w:r>
      <w:r w:rsidR="004973ED" w:rsidRPr="000F1F3C">
        <w:rPr>
          <w:rFonts w:ascii="Times New Roman" w:hAnsi="Times New Roman" w:cs="Times New Roman"/>
          <w:sz w:val="24"/>
          <w:szCs w:val="24"/>
        </w:rPr>
        <w:t>) rodzic (opiekun) jest apatyczny, pogrążony w depresji;</w:t>
      </w:r>
    </w:p>
    <w:p w14:paraId="606F44F8" w14:textId="3E79852F" w:rsidR="004973ED" w:rsidRPr="000F1F3C" w:rsidRDefault="00FA1FA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h</w:t>
      </w:r>
      <w:r w:rsidR="004973ED" w:rsidRPr="000F1F3C">
        <w:rPr>
          <w:rFonts w:ascii="Times New Roman" w:hAnsi="Times New Roman" w:cs="Times New Roman"/>
          <w:sz w:val="24"/>
          <w:szCs w:val="24"/>
        </w:rPr>
        <w:t>) rodzic (opiekun) zachowuje się agresywnie;</w:t>
      </w:r>
    </w:p>
    <w:p w14:paraId="018C1B6E" w14:textId="61D126BA" w:rsidR="004973ED" w:rsidRPr="000F1F3C" w:rsidRDefault="00FA1FA6" w:rsidP="000F1A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i</w:t>
      </w:r>
      <w:r w:rsidR="004973ED" w:rsidRPr="000F1F3C">
        <w:rPr>
          <w:rFonts w:ascii="Times New Roman" w:hAnsi="Times New Roman" w:cs="Times New Roman"/>
          <w:sz w:val="24"/>
          <w:szCs w:val="24"/>
        </w:rPr>
        <w:t xml:space="preserve">) rodzic (opiekun) ma zaburzony kontakt z rzeczywistością np. reaguje nieadekwatnie do </w:t>
      </w:r>
      <w:r w:rsidR="000F1A1B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="004973ED" w:rsidRPr="000F1F3C">
        <w:rPr>
          <w:rFonts w:ascii="Times New Roman" w:hAnsi="Times New Roman" w:cs="Times New Roman"/>
          <w:sz w:val="24"/>
          <w:szCs w:val="24"/>
        </w:rPr>
        <w:t>sytuacji;</w:t>
      </w:r>
    </w:p>
    <w:p w14:paraId="770508C6" w14:textId="34D47BBD" w:rsidR="004973ED" w:rsidRPr="000F1F3C" w:rsidRDefault="00FA1FA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j</w:t>
      </w:r>
      <w:r w:rsidR="004973ED" w:rsidRPr="000F1F3C">
        <w:rPr>
          <w:rFonts w:ascii="Times New Roman" w:hAnsi="Times New Roman" w:cs="Times New Roman"/>
          <w:sz w:val="24"/>
          <w:szCs w:val="24"/>
        </w:rPr>
        <w:t>) wypowiada się niespójnie;</w:t>
      </w:r>
    </w:p>
    <w:p w14:paraId="172E8E84" w14:textId="3F42C171" w:rsidR="004973ED" w:rsidRPr="000F1F3C" w:rsidRDefault="00FA1FA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k</w:t>
      </w:r>
      <w:r w:rsidR="004973ED" w:rsidRPr="000F1F3C">
        <w:rPr>
          <w:rFonts w:ascii="Times New Roman" w:hAnsi="Times New Roman" w:cs="Times New Roman"/>
          <w:sz w:val="24"/>
          <w:szCs w:val="24"/>
        </w:rPr>
        <w:t>) rodzic (opiekun) nie ma świadomości lub neguje potrzeby małoletniego;</w:t>
      </w:r>
    </w:p>
    <w:p w14:paraId="701E2342" w14:textId="79CA4D38" w:rsidR="004973ED" w:rsidRPr="000F1F3C" w:rsidRDefault="00FA1FA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l</w:t>
      </w:r>
      <w:r w:rsidR="004973ED" w:rsidRPr="000F1F3C">
        <w:rPr>
          <w:rFonts w:ascii="Times New Roman" w:hAnsi="Times New Roman" w:cs="Times New Roman"/>
          <w:sz w:val="24"/>
          <w:szCs w:val="24"/>
        </w:rPr>
        <w:t>) rodzic (opiekun) faworyzuje jedno z rodzeństwa;</w:t>
      </w:r>
    </w:p>
    <w:p w14:paraId="4F3B9BDA" w14:textId="3E5FA3A7" w:rsidR="004973ED" w:rsidRPr="000F1F3C" w:rsidRDefault="00FA1FA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m</w:t>
      </w:r>
      <w:r w:rsidR="004973ED" w:rsidRPr="000F1F3C">
        <w:rPr>
          <w:rFonts w:ascii="Times New Roman" w:hAnsi="Times New Roman" w:cs="Times New Roman"/>
          <w:sz w:val="24"/>
          <w:szCs w:val="24"/>
        </w:rPr>
        <w:t>) rodzic (opiekun) przekracza dopuszczalne granice w kontakcie fizycznym lub werbalnym;</w:t>
      </w:r>
    </w:p>
    <w:p w14:paraId="3CD6E438" w14:textId="45773F78" w:rsidR="004973ED" w:rsidRPr="000F1F3C" w:rsidRDefault="00FA1FA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n</w:t>
      </w:r>
      <w:r w:rsidR="004973ED" w:rsidRPr="000F1F3C">
        <w:rPr>
          <w:rFonts w:ascii="Times New Roman" w:hAnsi="Times New Roman" w:cs="Times New Roman"/>
          <w:sz w:val="24"/>
          <w:szCs w:val="24"/>
        </w:rPr>
        <w:t>) rodzic (opiekun) nadużywa alkoholu, narkotyków lub innych środków odurzających.</w:t>
      </w:r>
    </w:p>
    <w:p w14:paraId="53D51393" w14:textId="613A9717" w:rsidR="004973ED" w:rsidRPr="000F1F3C" w:rsidRDefault="004973ED" w:rsidP="00F170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3. W przypadku zidentyfikowania czynników ryzyka, pracownicy Szkoły podejmują rozmowę z rodzicami, przekazując informacje na temat dostępnej oferty wsparcia i motywując ich do szukania stosownej pomocy.</w:t>
      </w:r>
    </w:p>
    <w:p w14:paraId="6D3F3725" w14:textId="776EECC5" w:rsidR="6030232E" w:rsidRPr="000F1F3C" w:rsidRDefault="004973ED" w:rsidP="603023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4. Pracownicy Szkoły monitorują sytuację i dobrostan ucznia.</w:t>
      </w:r>
    </w:p>
    <w:p w14:paraId="4B52AFEA" w14:textId="6D142B99" w:rsidR="6030232E" w:rsidRPr="000F1F3C" w:rsidRDefault="6030232E" w:rsidP="603023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D23F7D" w14:textId="77777777" w:rsidR="00F17047" w:rsidRPr="000F1F3C" w:rsidRDefault="00F17047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C4084C" w14:textId="77777777" w:rsidR="00C55274" w:rsidRPr="000F1F3C" w:rsidRDefault="00C55274" w:rsidP="00F170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E70F5" w14:textId="77777777" w:rsidR="00C55274" w:rsidRPr="000F1F3C" w:rsidRDefault="00C55274" w:rsidP="00F170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DED60" w14:textId="77777777" w:rsidR="00C55274" w:rsidRPr="000F1F3C" w:rsidRDefault="00C55274" w:rsidP="00F170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A64DF" w14:textId="77777777" w:rsidR="00C55274" w:rsidRPr="000F1F3C" w:rsidRDefault="00C55274" w:rsidP="00F170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2AD91" w14:textId="77777777" w:rsidR="00C55274" w:rsidRPr="000F1F3C" w:rsidRDefault="00C55274" w:rsidP="00F170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971E1" w14:textId="77777777" w:rsidR="00C55274" w:rsidRPr="000F1F3C" w:rsidRDefault="00C55274" w:rsidP="00F170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ABD5D" w14:textId="77777777" w:rsidR="00402667" w:rsidRPr="000F1F3C" w:rsidRDefault="00402667" w:rsidP="00F170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04D7A" w14:textId="77777777" w:rsidR="00402667" w:rsidRPr="000F1F3C" w:rsidRDefault="00402667" w:rsidP="00F170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B2641" w14:textId="77777777" w:rsidR="00402667" w:rsidRPr="000F1F3C" w:rsidRDefault="00402667" w:rsidP="00F170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B5120" w14:textId="2B993AA2" w:rsidR="004973ED" w:rsidRPr="000F1F3C" w:rsidRDefault="004973ED" w:rsidP="00F170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14:paraId="50937A49" w14:textId="4B39991A" w:rsidR="004973ED" w:rsidRPr="000F1F3C" w:rsidRDefault="6030232E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ZASADY I PROCEDURA PODEJMOWANIA INTERWENCJI </w:t>
      </w:r>
      <w:r w:rsidR="00EE3C18"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W SYTUACJI PODEJRZENIA KRZYWDZENIA UCZNIA PRZEZ PRACOWNIKA, OSOBĘ TRZECIĄ, INNEGO UCZNIA LUB OPIEKUNA</w:t>
      </w:r>
    </w:p>
    <w:p w14:paraId="44C725A6" w14:textId="160C4FB7" w:rsidR="004973ED" w:rsidRPr="000F1F3C" w:rsidRDefault="004973ED" w:rsidP="00F170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715AE8D5" w14:textId="75F1415E" w:rsidR="00C55274" w:rsidRPr="000F1F3C" w:rsidRDefault="00C55274" w:rsidP="00F170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7E115" w14:textId="5532CE24" w:rsidR="00C55274" w:rsidRPr="000F1F3C" w:rsidRDefault="00C55274" w:rsidP="00C552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F3C">
        <w:rPr>
          <w:rFonts w:ascii="Times New Roman" w:hAnsi="Times New Roman" w:cs="Times New Roman"/>
          <w:b/>
          <w:sz w:val="24"/>
          <w:szCs w:val="24"/>
        </w:rPr>
        <w:t>Zasady reagowania na przypadki podejrzenia, że małoletni doświadcza krzywdzenia</w:t>
      </w:r>
    </w:p>
    <w:p w14:paraId="2F32C5AF" w14:textId="77777777" w:rsidR="00C55274" w:rsidRPr="000F1F3C" w:rsidRDefault="00C55274" w:rsidP="00C5527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6A95C" w14:textId="11B73D92" w:rsidR="00C55274" w:rsidRPr="000F1F3C" w:rsidRDefault="00FA1FA6" w:rsidP="00C5527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1F3C">
        <w:rPr>
          <w:rFonts w:ascii="Times New Roman" w:hAnsi="Times New Roman" w:cs="Times New Roman"/>
          <w:b/>
          <w:sz w:val="24"/>
          <w:szCs w:val="24"/>
        </w:rPr>
        <w:t>1.</w:t>
      </w:r>
    </w:p>
    <w:p w14:paraId="4B2BFFA5" w14:textId="170A9E10" w:rsidR="00C55274" w:rsidRPr="000F1F3C" w:rsidRDefault="00C55274" w:rsidP="00C552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W przypadku podjęcia przez pracownika Szkoły podejrzenia, że uczeń jest krzywdzony, pracownik ma obowiązek sporządzenia notatki służbowej i przekazania uzyskanej informacji (do wyboru) dyrektorowi Szkoły / wychowawcy / pedagogowi / psychologow</w:t>
      </w:r>
      <w:r w:rsidR="00FA1FA6" w:rsidRPr="000F1F3C">
        <w:rPr>
          <w:rFonts w:ascii="Times New Roman" w:hAnsi="Times New Roman" w:cs="Times New Roman"/>
          <w:sz w:val="24"/>
          <w:szCs w:val="24"/>
        </w:rPr>
        <w:t>i.</w:t>
      </w:r>
    </w:p>
    <w:p w14:paraId="71FB32E2" w14:textId="77777777" w:rsidR="00C55274" w:rsidRPr="000F1F3C" w:rsidRDefault="00C55274" w:rsidP="00C5527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BEF0D" w14:textId="502A9AE1" w:rsidR="00C55274" w:rsidRPr="000F1F3C" w:rsidRDefault="00FA1FA6" w:rsidP="00C5527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3C">
        <w:rPr>
          <w:rFonts w:ascii="Times New Roman" w:hAnsi="Times New Roman" w:cs="Times New Roman"/>
          <w:b/>
          <w:sz w:val="24"/>
          <w:szCs w:val="24"/>
        </w:rPr>
        <w:t>2.</w:t>
      </w:r>
    </w:p>
    <w:p w14:paraId="2C6EB5BE" w14:textId="77777777" w:rsidR="00C55274" w:rsidRPr="000F1F3C" w:rsidRDefault="00C55274" w:rsidP="00C55274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Po uzyskaniu informacji, dyrektor Szkoły / pedagog / psycholog (do wyboru) wzywa opiekunów ucznia, którego krzywdzenie podejrzewa, i informuje ich o podejrzeniu.</w:t>
      </w:r>
    </w:p>
    <w:p w14:paraId="2E3F02B5" w14:textId="04CA98F1" w:rsidR="00C55274" w:rsidRPr="000F1F3C" w:rsidRDefault="00C55274" w:rsidP="00C55274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Wyznaczona przez dyrektora Szkoły osoba (np. pedagog/psycholog) sporządza opis sytuacji szkolnej i rodzinnej ucznia na podstawie rozmów z małoletnim, nauczycielami, wychowawcą i rodzicami oraz opracowuje plan pomocy małoletniemu.</w:t>
      </w:r>
    </w:p>
    <w:p w14:paraId="42579493" w14:textId="77777777" w:rsidR="00C55274" w:rsidRPr="000F1F3C" w:rsidRDefault="00C55274" w:rsidP="00C55274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Plan pomocy małoletniemu powinien zawierać wskazania dotyczące:</w:t>
      </w:r>
    </w:p>
    <w:p w14:paraId="34EB956F" w14:textId="54D1F7B6" w:rsidR="00C55274" w:rsidRPr="000F1F3C" w:rsidRDefault="00C55274" w:rsidP="00C55274">
      <w:pPr>
        <w:pStyle w:val="Akapitzlist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podjęcia przez Szkołę działań w celu zapewnienia uczniowi bezpieczeństwa, w tym zgłoszenie podejrzenia krzywdzenia do odpowiedniej instytucji, ( np. Policj</w:t>
      </w:r>
      <w:r w:rsidR="00D9661B" w:rsidRPr="000F1F3C">
        <w:rPr>
          <w:rFonts w:ascii="Times New Roman" w:hAnsi="Times New Roman" w:cs="Times New Roman"/>
          <w:sz w:val="24"/>
          <w:szCs w:val="24"/>
        </w:rPr>
        <w:t>a</w:t>
      </w:r>
      <w:r w:rsidRPr="000F1F3C">
        <w:rPr>
          <w:rFonts w:ascii="Times New Roman" w:hAnsi="Times New Roman" w:cs="Times New Roman"/>
          <w:sz w:val="24"/>
          <w:szCs w:val="24"/>
        </w:rPr>
        <w:t>, Sąd Rodzinny, PCPR, OPS)</w:t>
      </w:r>
    </w:p>
    <w:p w14:paraId="4CD0887C" w14:textId="77777777" w:rsidR="00C55274" w:rsidRPr="000F1F3C" w:rsidRDefault="00C55274" w:rsidP="00C55274">
      <w:pPr>
        <w:pStyle w:val="Akapitzlist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wsparcia, jakie zaoferuje uczniowi Szkoła,</w:t>
      </w:r>
    </w:p>
    <w:p w14:paraId="7710C99F" w14:textId="77777777" w:rsidR="00C55274" w:rsidRPr="000F1F3C" w:rsidRDefault="00C55274" w:rsidP="00C55274">
      <w:pPr>
        <w:pStyle w:val="Akapitzlist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skierowania ucznia do specjalistycznej placówki pomocy, jeżeli istnieje taka potrzeba.</w:t>
      </w:r>
    </w:p>
    <w:p w14:paraId="5A13CB07" w14:textId="77777777" w:rsidR="00C55274" w:rsidRPr="000F1F3C" w:rsidRDefault="00C55274" w:rsidP="00C552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0A588" w14:textId="638D0FD2" w:rsidR="00C55274" w:rsidRPr="000F1F3C" w:rsidRDefault="00FA1FA6" w:rsidP="00C5527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3C">
        <w:rPr>
          <w:rFonts w:ascii="Times New Roman" w:hAnsi="Times New Roman" w:cs="Times New Roman"/>
          <w:b/>
          <w:sz w:val="24"/>
          <w:szCs w:val="24"/>
        </w:rPr>
        <w:t>3.</w:t>
      </w:r>
    </w:p>
    <w:p w14:paraId="4ABB3204" w14:textId="35A4D46A" w:rsidR="00C55274" w:rsidRPr="000F1F3C" w:rsidRDefault="00C55274" w:rsidP="00C55274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W przypadkach dotyczących np. wykorzystywania seksualnego lub znęcania się fizycznego i psychicznego, krzywdzenia  dyrektor Szkoły powołuje zespół interwencyjny, w skład którego mogą wejść: pedagog/psycholog, wychowawca, dyrektor Szkoły, inni pracownicy mający wiedzę na temat skutków krzywdzenia ucznia lub o krzywdzonym uczniu. </w:t>
      </w:r>
    </w:p>
    <w:p w14:paraId="0A7A949B" w14:textId="693BE056" w:rsidR="00C55274" w:rsidRPr="000F1F3C" w:rsidRDefault="00C55274" w:rsidP="00C55274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Zespół interwencyjny sporządza plan pomocy małoletniemu, spełniający wymogi określone w § </w:t>
      </w:r>
      <w:r w:rsidR="005E2616" w:rsidRPr="000F1F3C">
        <w:rPr>
          <w:rFonts w:ascii="Times New Roman" w:eastAsia="Calibri" w:hAnsi="Times New Roman" w:cs="Times New Roman"/>
          <w:sz w:val="24"/>
          <w:szCs w:val="24"/>
        </w:rPr>
        <w:t>2</w:t>
      </w:r>
      <w:r w:rsidRPr="000F1F3C">
        <w:rPr>
          <w:rFonts w:ascii="Times New Roman" w:hAnsi="Times New Roman" w:cs="Times New Roman"/>
          <w:sz w:val="24"/>
          <w:szCs w:val="24"/>
        </w:rPr>
        <w:t xml:space="preserve"> pkt </w:t>
      </w:r>
      <w:r w:rsidRPr="000F1F3C">
        <w:rPr>
          <w:rFonts w:ascii="Times New Roman" w:eastAsia="Calibri" w:hAnsi="Times New Roman" w:cs="Times New Roman"/>
          <w:sz w:val="24"/>
          <w:szCs w:val="24"/>
        </w:rPr>
        <w:t>3 niniejszych Standardów</w:t>
      </w:r>
      <w:r w:rsidRPr="000F1F3C">
        <w:rPr>
          <w:rFonts w:ascii="Times New Roman" w:hAnsi="Times New Roman" w:cs="Times New Roman"/>
          <w:sz w:val="24"/>
          <w:szCs w:val="24"/>
        </w:rPr>
        <w:t>, na podstawie opisu sporządzonego przez pedagoga/psychologa szkolnego oraz innych, uzyskanych przez członków zespołu, informacji.</w:t>
      </w:r>
    </w:p>
    <w:p w14:paraId="195A85CE" w14:textId="77777777" w:rsidR="00EA490B" w:rsidRPr="000F1F3C" w:rsidRDefault="00EA490B" w:rsidP="00EA490B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9749EE1" w14:textId="77777777" w:rsidR="00EA490B" w:rsidRPr="000F1F3C" w:rsidRDefault="00EA490B" w:rsidP="00EA490B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D7BC6E9" w14:textId="77777777" w:rsidR="00EA490B" w:rsidRPr="000F1F3C" w:rsidRDefault="00EA490B" w:rsidP="00EA490B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BA3A6EC" w14:textId="77777777" w:rsidR="00C55274" w:rsidRPr="000F1F3C" w:rsidRDefault="00C55274" w:rsidP="00C55274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lastRenderedPageBreak/>
        <w:t>Zespół, o którym mowa w punkcie 1, wzywa rodziców/opiekunów ucznia na spotkanie wyjaśniające, podczas którego może zaproponować zdiagnozowanie zgłaszanego podejrzenia w zewnętrznej, bezstronnej instytucji. Ze spotkania sporządza się protokół.</w:t>
      </w:r>
    </w:p>
    <w:p w14:paraId="70477071" w14:textId="77777777" w:rsidR="00C55274" w:rsidRPr="000F1F3C" w:rsidRDefault="00C55274" w:rsidP="00C552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18E8A" w14:textId="77D52DD6" w:rsidR="00C55274" w:rsidRPr="000F1F3C" w:rsidRDefault="005E2616" w:rsidP="00C5527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F3C">
        <w:rPr>
          <w:rFonts w:ascii="Times New Roman" w:hAnsi="Times New Roman" w:cs="Times New Roman"/>
          <w:b/>
          <w:sz w:val="24"/>
          <w:szCs w:val="24"/>
        </w:rPr>
        <w:t>4</w:t>
      </w:r>
      <w:r w:rsidR="00C55274" w:rsidRPr="000F1F3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9B64F20" w14:textId="77777777" w:rsidR="00C55274" w:rsidRPr="000F1F3C" w:rsidRDefault="00C55274" w:rsidP="00C55274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Sporządzony przez zespół interwencyjny plan pomocy małoletniemu wraz z zaleceniem współpracy przy jego realizacji przedstawiany jest rodzicom/opiekunom.</w:t>
      </w:r>
    </w:p>
    <w:p w14:paraId="4206565E" w14:textId="77777777" w:rsidR="00C55274" w:rsidRPr="000F1F3C" w:rsidRDefault="00C55274" w:rsidP="00C55274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Zespół informuje rodziców/opiekunów o obowiązku Szkoły – jako instytucji – zgłoszenia podejrzenia krzywdzenia małoletniego do odpowiedniej instytucji (prokuratura/policja lub sąd rodzinny, ośrodek pomocy społecznej bądź przewodniczący zespołu interdyscyplinarnego – procedura „Niebieskiej Karty” – w zależności od zdiagnozowanego typu krzywdzenia i skorelowanej z nim interwencji).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Uwaga! Pracownicy Szkoły uczestniczą w realizacji procedury „Niebieskiej Karty”, w tym uprawnieni są do samodzielnego jej wszczynania.</w:t>
      </w:r>
    </w:p>
    <w:p w14:paraId="082C2287" w14:textId="77777777" w:rsidR="00C55274" w:rsidRPr="000F1F3C" w:rsidRDefault="00C55274" w:rsidP="00C55274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Po poinformowaniu rodziców/opiekunów małoletniego przez zespół interwencyjny  – zgodnie z punktem poprzedzającym – dyrektor Szkoły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2035485F" w14:textId="77777777" w:rsidR="00C55274" w:rsidRPr="000F1F3C" w:rsidRDefault="00C55274" w:rsidP="00C55274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Dalszy tok postępowania leży w kompetencjach instytucji wskazanych w punkcie 3. </w:t>
      </w:r>
    </w:p>
    <w:p w14:paraId="1D293504" w14:textId="3FC21416" w:rsidR="00C96828" w:rsidRPr="000F1F3C" w:rsidRDefault="00C55274" w:rsidP="00EA490B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W przypadku gdy podejrzenie krzywdzenia nie zostało potwierdzone – Szkoła informuje o tym fakcie rodziców/opiekunów ucznia na piśmie.</w:t>
      </w:r>
    </w:p>
    <w:p w14:paraId="3B551F98" w14:textId="49FBD544" w:rsidR="6030232E" w:rsidRPr="000F1F3C" w:rsidRDefault="6030232E" w:rsidP="00433D2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4EACA" w14:textId="47F52C98" w:rsidR="004973ED" w:rsidRPr="000F1F3C" w:rsidRDefault="004973ED" w:rsidP="00433D2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14:paraId="1AB00B1F" w14:textId="77777777" w:rsidR="004973ED" w:rsidRPr="000F1F3C" w:rsidRDefault="004973ED" w:rsidP="00670EC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ZASADY OCHRONY DANYCH OSOBOWYCH MAŁOLETNIEGO</w:t>
      </w:r>
    </w:p>
    <w:p w14:paraId="6EA75F87" w14:textId="37AF6C14" w:rsidR="004973ED" w:rsidRPr="000F1F3C" w:rsidRDefault="004973ED" w:rsidP="00670EC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E2616" w:rsidRPr="000F1F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50C9A7" w14:textId="2D58DFB3" w:rsidR="004973ED" w:rsidRPr="000F1F3C" w:rsidRDefault="004973ED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Dane osobowe małoletniego podlegają ochronie na zasadach określonych w Ustawie z dn</w:t>
      </w:r>
      <w:r w:rsidR="00EE3C18" w:rsidRPr="000F1F3C">
        <w:rPr>
          <w:rFonts w:ascii="Times New Roman" w:hAnsi="Times New Roman" w:cs="Times New Roman"/>
          <w:sz w:val="24"/>
          <w:szCs w:val="24"/>
        </w:rPr>
        <w:t>i</w:t>
      </w:r>
      <w:r w:rsidRPr="000F1F3C">
        <w:rPr>
          <w:rFonts w:ascii="Times New Roman" w:hAnsi="Times New Roman" w:cs="Times New Roman"/>
          <w:sz w:val="24"/>
          <w:szCs w:val="24"/>
        </w:rPr>
        <w:t xml:space="preserve">a 10 maja 2018 r. o ochronie danych osobowych oraz Rozporządzenia Parlamentu Europejskiego </w:t>
      </w:r>
      <w:r w:rsidR="00C96828" w:rsidRPr="000F1F3C">
        <w:rPr>
          <w:rFonts w:ascii="Times New Roman" w:hAnsi="Times New Roman" w:cs="Times New Roman"/>
          <w:sz w:val="24"/>
          <w:szCs w:val="24"/>
        </w:rPr>
        <w:t xml:space="preserve">      </w:t>
      </w:r>
      <w:r w:rsidRPr="000F1F3C">
        <w:rPr>
          <w:rFonts w:ascii="Times New Roman" w:hAnsi="Times New Roman" w:cs="Times New Roman"/>
          <w:sz w:val="24"/>
          <w:szCs w:val="24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danych):</w:t>
      </w:r>
    </w:p>
    <w:p w14:paraId="76EC4591" w14:textId="0888CA1A" w:rsidR="004973ED" w:rsidRPr="000F1F3C" w:rsidRDefault="004973ED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1) pracownik Szkoły ma obowiązek zachowania tajemnicy danych osobowych, które przetwarza oraz zachowania w tajemnicy sposobów zabezpieczenia danych osobowych przed nieuprawnionym dostępem;</w:t>
      </w:r>
    </w:p>
    <w:p w14:paraId="685CA297" w14:textId="02BDFFCC" w:rsidR="004973ED" w:rsidRPr="000F1F3C" w:rsidRDefault="004973ED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2) dane osobowe ucznia są udostępniane wyłącznie osobom i podmiotom uprawnionym na podstawie odrębnych przepisów;</w:t>
      </w:r>
    </w:p>
    <w:p w14:paraId="6E5F181E" w14:textId="7750D793" w:rsidR="004973ED" w:rsidRDefault="6030232E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3) pracownik Szkoły jest uprawniony do przetwarzania danych osobowych ucznia </w:t>
      </w:r>
      <w:r w:rsidR="00EE3C18" w:rsidRPr="000F1F3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F1F3C">
        <w:rPr>
          <w:rFonts w:ascii="Times New Roman" w:hAnsi="Times New Roman" w:cs="Times New Roman"/>
          <w:sz w:val="24"/>
          <w:szCs w:val="24"/>
        </w:rPr>
        <w:t>i udostępnienia tych danych w ramach zespołu interdyscyplinarnego.</w:t>
      </w:r>
    </w:p>
    <w:p w14:paraId="4C82F7E1" w14:textId="77777777" w:rsidR="000F1F3C" w:rsidRPr="000F1F3C" w:rsidRDefault="000F1F3C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D8395" w14:textId="77777777" w:rsidR="000F1F3C" w:rsidRDefault="000F1F3C" w:rsidP="00C9682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23FE" w14:textId="576C47DB" w:rsidR="004973ED" w:rsidRPr="000F1F3C" w:rsidRDefault="004973ED" w:rsidP="00C9682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E2616" w:rsidRPr="000F1F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85BB68" w14:textId="1E134498" w:rsidR="004973ED" w:rsidRPr="000F1F3C" w:rsidRDefault="004973ED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Pracownik Szkoły może wykorzystać informacje o uczniu w celach szkoleniowych lub edukacyjnych wyłącznie z zachowaniem anonimowości ucznia oraz w sposób uniemożliwiający identyfikację ucznia.</w:t>
      </w:r>
    </w:p>
    <w:p w14:paraId="3CDBD6E0" w14:textId="77777777" w:rsidR="005E2616" w:rsidRPr="000F1F3C" w:rsidRDefault="005E2616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339D4" w14:textId="38ADF1B8" w:rsidR="004973ED" w:rsidRPr="000F1F3C" w:rsidRDefault="004973ED" w:rsidP="00C9682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E2616" w:rsidRPr="000F1F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D92267" w14:textId="35268345" w:rsidR="004973ED" w:rsidRPr="000F1F3C" w:rsidRDefault="6030232E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1. Pracownik Szkoły nie udostępnia przedstawicielom mediów informacji o małoletnim ani  </w:t>
      </w:r>
      <w:r w:rsidR="00EE3C18" w:rsidRPr="000F1F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F1F3C">
        <w:rPr>
          <w:rFonts w:ascii="Times New Roman" w:hAnsi="Times New Roman" w:cs="Times New Roman"/>
          <w:sz w:val="24"/>
          <w:szCs w:val="24"/>
        </w:rPr>
        <w:t>o jego opiekunie.</w:t>
      </w:r>
    </w:p>
    <w:p w14:paraId="54C6E9EF" w14:textId="4F75A347" w:rsidR="004973ED" w:rsidRPr="000F1F3C" w:rsidRDefault="6030232E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2. Pracownik Szkoły, w wyjątkowych i uzasadnionych sytuacjach, może skontaktować si</w:t>
      </w:r>
      <w:r w:rsidR="00EE3C18" w:rsidRPr="000F1F3C">
        <w:rPr>
          <w:rFonts w:ascii="Times New Roman" w:hAnsi="Times New Roman" w:cs="Times New Roman"/>
          <w:sz w:val="24"/>
          <w:szCs w:val="24"/>
        </w:rPr>
        <w:t xml:space="preserve">ę              </w:t>
      </w:r>
      <w:r w:rsidRPr="000F1F3C">
        <w:rPr>
          <w:rFonts w:ascii="Times New Roman" w:hAnsi="Times New Roman" w:cs="Times New Roman"/>
          <w:sz w:val="24"/>
          <w:szCs w:val="24"/>
        </w:rPr>
        <w:t xml:space="preserve"> z opiekunem małoletniego i zapytać go o zgodę na podanie jego danych kontaktowych przedstawicielom mediów. W przypadku wyrażenia zgody, pracownik Szkoły podaje przedstawicielowi mediów dane kontaktowe do opiekuna małoletniego.</w:t>
      </w:r>
    </w:p>
    <w:p w14:paraId="6250B142" w14:textId="5299EFE8" w:rsidR="004973ED" w:rsidRPr="000F1F3C" w:rsidRDefault="004973ED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3. Pracownik Szkoły nie kontaktuje przedstawicieli mediów z małoletnim, nie wypowiada się w kontakcie z przedstawicielami mediów o sprawie małoletniego lub jego opiekuna. Zakaz ten dotyczy także sytuacji, gdy pracownik Szkoły jest przeświadczony, że jego wypowiedź </w:t>
      </w:r>
      <w:r w:rsidR="00C96828" w:rsidRPr="000F1F3C">
        <w:rPr>
          <w:rFonts w:ascii="Times New Roman" w:hAnsi="Times New Roman" w:cs="Times New Roman"/>
          <w:sz w:val="24"/>
          <w:szCs w:val="24"/>
        </w:rPr>
        <w:t>nie jest</w:t>
      </w:r>
      <w:r w:rsidRPr="000F1F3C">
        <w:rPr>
          <w:rFonts w:ascii="Times New Roman" w:hAnsi="Times New Roman" w:cs="Times New Roman"/>
          <w:sz w:val="24"/>
          <w:szCs w:val="24"/>
        </w:rPr>
        <w:t xml:space="preserve"> w żaden sposób utrwalana. </w:t>
      </w:r>
    </w:p>
    <w:p w14:paraId="7C823B89" w14:textId="77777777" w:rsidR="00EE3C18" w:rsidRPr="000F1F3C" w:rsidRDefault="00EE3C18" w:rsidP="005E261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D08F1" w14:textId="30A8BF6A" w:rsidR="004973ED" w:rsidRPr="000F1F3C" w:rsidRDefault="004973ED" w:rsidP="00C9682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E2616" w:rsidRPr="000F1F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BD00B5" w14:textId="7695863F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1. W celu realizacji materiału medialnego można udostępnić mediom wybrane pomieszczenia Szkoły. Decyzję w sprawie udostępnienia pomieszczenia podejmuje Dyrektor. </w:t>
      </w:r>
    </w:p>
    <w:p w14:paraId="67802651" w14:textId="77777777" w:rsidR="00C96828" w:rsidRPr="000F1F3C" w:rsidRDefault="00C96828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DF8243" w14:textId="77777777" w:rsidR="00C96828" w:rsidRPr="000F1F3C" w:rsidRDefault="00C96828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9578EB" w14:textId="77777777" w:rsidR="004973ED" w:rsidRPr="000F1F3C" w:rsidRDefault="004973ED" w:rsidP="00C9682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6</w:t>
      </w:r>
    </w:p>
    <w:p w14:paraId="794CBCD7" w14:textId="77777777" w:rsidR="004973ED" w:rsidRPr="000F1F3C" w:rsidRDefault="004973ED" w:rsidP="00C9682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ZASADY OCHRONY WIZERUNKU UCZNIA</w:t>
      </w:r>
    </w:p>
    <w:p w14:paraId="0FF56C69" w14:textId="023E5328" w:rsidR="004973ED" w:rsidRPr="000F1F3C" w:rsidRDefault="004973ED" w:rsidP="00C9682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E2616" w:rsidRPr="000F1F3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7ACEC7" w14:textId="41DE9440" w:rsidR="004973ED" w:rsidRPr="000F1F3C" w:rsidRDefault="004973ED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Pracownicy Szkoły uznając prawo ucznia do prywatności i ochrony dóbr osobistych, zapewniają ochronę wizerunku ucznia.</w:t>
      </w:r>
    </w:p>
    <w:p w14:paraId="1A5B9877" w14:textId="6912A390" w:rsidR="004973ED" w:rsidRPr="000F1F3C" w:rsidRDefault="004973ED" w:rsidP="00C9682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E2616" w:rsidRPr="000F1F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C31C94" w14:textId="3B65C329" w:rsidR="004973ED" w:rsidRPr="000F1F3C" w:rsidRDefault="004973ED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1. Pracownikowi Szkoły nie wolno umożliwiać przedstawicielom mediów utrwalania wizerunku ucznia (tj. filmowanie, fotografowanie) na terenie Szkoły bez pisemnej zgody opiekuna małoletniego.</w:t>
      </w:r>
    </w:p>
    <w:p w14:paraId="5A6B201E" w14:textId="49FCD668" w:rsidR="004973ED" w:rsidRPr="000F1F3C" w:rsidRDefault="004973ED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lastRenderedPageBreak/>
        <w:t xml:space="preserve">2. W celu uzyskania zgody opiekuna małoletniego na utrwalanie wizerunku ucznia, pracownik Szkoły może skontaktować się z opiekunem małoletniego i ustalić procedurę uzyskania zgody. </w:t>
      </w:r>
    </w:p>
    <w:p w14:paraId="7B7B3736" w14:textId="03BA3DCF" w:rsidR="004973ED" w:rsidRPr="000F1F3C" w:rsidRDefault="004973ED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3. Niedopuszczalne jest podanie przedstawicielowi mediów danych kontaktowych opiekuna małoletniego bez wiedzy i zgody tego opiekuna. </w:t>
      </w:r>
    </w:p>
    <w:p w14:paraId="714FDEE6" w14:textId="66BB1A18" w:rsidR="004973ED" w:rsidRPr="000F1F3C" w:rsidRDefault="004973ED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4. Jeżeli wizerunek małoletniego stanowi jedynie szczegół całości, takiej jak zgromadzenie, krajobraz, publiczna impreza, zgoda opiekunów na utrwalanie wizerunku małoletniego nie jest wymagana. </w:t>
      </w:r>
    </w:p>
    <w:p w14:paraId="1EE5AF39" w14:textId="77777777" w:rsidR="005E2616" w:rsidRPr="000F1F3C" w:rsidRDefault="005E2616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70A21" w14:textId="77B85796" w:rsidR="004973ED" w:rsidRPr="000F1F3C" w:rsidRDefault="004973ED" w:rsidP="00C9682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E2616" w:rsidRPr="000F1F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33A4B7" w14:textId="32E50381" w:rsidR="004973ED" w:rsidRPr="000F1F3C" w:rsidRDefault="004973ED" w:rsidP="00C968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1. Upublicznienie przez pracownika Szkoły wizerunku ucznia utrwalonego w jakiejkolwiek formie (tj. fotografia, nagranie audio-wideo) wymaga pisemnej zgody opiekuna ucznia.</w:t>
      </w:r>
    </w:p>
    <w:p w14:paraId="21F62259" w14:textId="77777777" w:rsidR="00BB47AD" w:rsidRPr="000F1F3C" w:rsidRDefault="00BB47A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CF9A25" w14:textId="77777777" w:rsidR="00BB47AD" w:rsidRPr="000F1F3C" w:rsidRDefault="00BB47A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D8F77E" w14:textId="77777777" w:rsidR="00BB47AD" w:rsidRPr="000F1F3C" w:rsidRDefault="00BB47A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6D4A5D" w14:textId="77777777" w:rsidR="00BB47AD" w:rsidRPr="000F1F3C" w:rsidRDefault="00BB47A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F895D8" w14:textId="77777777" w:rsidR="00BB47AD" w:rsidRPr="000F1F3C" w:rsidRDefault="00BB47A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625693" w14:textId="77777777" w:rsidR="00BB47AD" w:rsidRPr="000F1F3C" w:rsidRDefault="00BB47A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7CAEF9" w14:textId="77777777" w:rsidR="00BB47AD" w:rsidRPr="000F1F3C" w:rsidRDefault="00BB47A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720F13" w14:textId="77777777" w:rsidR="00BB47AD" w:rsidRPr="000F1F3C" w:rsidRDefault="00BB47A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F286D1" w14:textId="77777777" w:rsidR="00BB47AD" w:rsidRPr="000F1F3C" w:rsidRDefault="00BB47A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462A32" w14:textId="77777777" w:rsidR="005E2616" w:rsidRPr="000F1F3C" w:rsidRDefault="005E261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983ABD" w14:textId="77777777" w:rsidR="005E2616" w:rsidRPr="000F1F3C" w:rsidRDefault="005E261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0C332D" w14:textId="77777777" w:rsidR="005E2616" w:rsidRPr="000F1F3C" w:rsidRDefault="005E261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252D47" w14:textId="77777777" w:rsidR="005E2616" w:rsidRPr="000F1F3C" w:rsidRDefault="005E261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C13E36" w14:textId="77777777" w:rsidR="005E2616" w:rsidRPr="000F1F3C" w:rsidRDefault="005E261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D4A2A0" w14:textId="77777777" w:rsidR="005E2616" w:rsidRPr="000F1F3C" w:rsidRDefault="005E261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63238A" w14:textId="77777777" w:rsidR="005E2616" w:rsidRPr="000F1F3C" w:rsidRDefault="005E261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E9AA33" w14:textId="77777777" w:rsidR="005E2616" w:rsidRPr="000F1F3C" w:rsidRDefault="005E261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89FB38" w14:textId="77777777" w:rsidR="005E2616" w:rsidRPr="000F1F3C" w:rsidRDefault="005E261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39EF06" w14:textId="77777777" w:rsidR="005E2616" w:rsidRPr="000F1F3C" w:rsidRDefault="005E261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9121E1" w14:textId="77777777" w:rsidR="005E2616" w:rsidRPr="000F1F3C" w:rsidRDefault="005E261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3E8256" w14:textId="77777777" w:rsidR="00BB47AD" w:rsidRPr="000F1F3C" w:rsidRDefault="00BB47A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5E429F" w14:textId="3E31E36E" w:rsidR="004973ED" w:rsidRPr="000F1F3C" w:rsidRDefault="004973ED" w:rsidP="00BB47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7</w:t>
      </w:r>
    </w:p>
    <w:p w14:paraId="371C567A" w14:textId="07195CD0" w:rsidR="004973ED" w:rsidRPr="000F1F3C" w:rsidRDefault="004973ED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ZASADY KORZYSTANIA Z URZĄDZEŃ ELEKTRONICZNYCH Z DOSTĘPEM DO</w:t>
      </w:r>
      <w:r w:rsidR="00C905DF"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SIECI INTERNET. PROCEDURY OCHRONY UCZNIÓW PRZED TREŚCIAMI</w:t>
      </w:r>
      <w:r w:rsidR="005719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SZKODLIWYMI I ZAGROŻENIAMI W SIECI INTERNET ORAZ UTRWALONYMI</w:t>
      </w:r>
      <w:r w:rsidR="00C905DF"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W INNEJ FORMIE</w:t>
      </w:r>
    </w:p>
    <w:p w14:paraId="552E4A48" w14:textId="12C1049A" w:rsidR="004973ED" w:rsidRPr="000F1F3C" w:rsidRDefault="004973ED" w:rsidP="00BB47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23593" w:rsidRPr="000F1F3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8289FE" w14:textId="66918C09" w:rsidR="004973ED" w:rsidRPr="000F1F3C" w:rsidRDefault="004973E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1. Szkoła zapewnia uczniom dostęp do Internetu oraz podejmuje działania zabezpieczające uczniów przed dostępem do treści, które mogą stanowić zagrożenie dla ich prawidłowego rozwoju.</w:t>
      </w:r>
    </w:p>
    <w:p w14:paraId="25F4A945" w14:textId="76EB64C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2. Zasady bezpiecznego korzystania z Internetu i mediów elektronicznych w Szkole Podstawowej </w:t>
      </w:r>
      <w:r w:rsidR="00C23593" w:rsidRPr="000F1F3C">
        <w:rPr>
          <w:rFonts w:ascii="Times New Roman" w:hAnsi="Times New Roman" w:cs="Times New Roman"/>
          <w:sz w:val="24"/>
          <w:szCs w:val="24"/>
        </w:rPr>
        <w:t>w Dziewkowicach</w:t>
      </w:r>
      <w:r w:rsidR="00BB47AD" w:rsidRPr="000F1F3C">
        <w:rPr>
          <w:rFonts w:ascii="Times New Roman" w:hAnsi="Times New Roman" w:cs="Times New Roman"/>
          <w:sz w:val="24"/>
          <w:szCs w:val="24"/>
        </w:rPr>
        <w:t>:</w:t>
      </w:r>
    </w:p>
    <w:p w14:paraId="34AA5198" w14:textId="4F89A8DF" w:rsidR="004973ED" w:rsidRPr="000F1F3C" w:rsidRDefault="004973E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1) Szkoła zapewnia personelowi i uczniom możliwość korzystania z Internetu w czasie trwania zajęć oraz poza nimi;</w:t>
      </w:r>
    </w:p>
    <w:p w14:paraId="0508FC3B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2) sieć szkolna jest monitorowania;</w:t>
      </w:r>
    </w:p>
    <w:p w14:paraId="3BC0A9A3" w14:textId="16FB9945" w:rsidR="004973ED" w:rsidRPr="000F1F3C" w:rsidRDefault="004973E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3)</w:t>
      </w:r>
      <w:r w:rsidR="00C23593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>sieć szkolna jest zabezpieczona zgodnie z obowiązującymi Standardami Ochrony Małoletnich. Za zabezpieczenie odpowiada osoba wyznaczona przez Dyrektora. Do zadań tej osoby należy między innymi:</w:t>
      </w:r>
    </w:p>
    <w:p w14:paraId="6938981F" w14:textId="4FE49E43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a) zabezpieczenie sieci szkolnej przed niebezpiecznymi t</w:t>
      </w:r>
      <w:r w:rsidR="00BB47AD" w:rsidRPr="000F1F3C">
        <w:rPr>
          <w:rFonts w:ascii="Times New Roman" w:hAnsi="Times New Roman" w:cs="Times New Roman"/>
          <w:sz w:val="24"/>
          <w:szCs w:val="24"/>
        </w:rPr>
        <w:t>r</w:t>
      </w:r>
      <w:r w:rsidRPr="000F1F3C">
        <w:rPr>
          <w:rFonts w:ascii="Times New Roman" w:hAnsi="Times New Roman" w:cs="Times New Roman"/>
          <w:sz w:val="24"/>
          <w:szCs w:val="24"/>
        </w:rPr>
        <w:t xml:space="preserve">eściami, </w:t>
      </w:r>
    </w:p>
    <w:p w14:paraId="3B30C929" w14:textId="1DC036AE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b) instalacja or</w:t>
      </w:r>
      <w:r w:rsidR="008D18F7" w:rsidRPr="000F1F3C">
        <w:rPr>
          <w:rFonts w:ascii="Times New Roman" w:hAnsi="Times New Roman" w:cs="Times New Roman"/>
          <w:sz w:val="24"/>
          <w:szCs w:val="24"/>
        </w:rPr>
        <w:t>az aktualizacja oprogramowania w miarę potrzeb, przyjemniej raz w miesiącu,</w:t>
      </w:r>
    </w:p>
    <w:p w14:paraId="7FAA310D" w14:textId="1E9C3F6E" w:rsidR="004973ED" w:rsidRPr="000F1F3C" w:rsidRDefault="6030232E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c) przynajmniej raz w miesiącu sprawdzanie, czy na komputerach ze swobodnym dostępem podłączonych do Internetu nie znajdują się niebezpieczne treści. W przypadku znalezienia niebezpiecznych treści, wyznaczony pracownik stara się ustalić kto korzystał z komputera  </w:t>
      </w:r>
      <w:r w:rsidR="00EE3C18" w:rsidRPr="000F1F3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1F3C">
        <w:rPr>
          <w:rFonts w:ascii="Times New Roman" w:hAnsi="Times New Roman" w:cs="Times New Roman"/>
          <w:sz w:val="24"/>
          <w:szCs w:val="24"/>
        </w:rPr>
        <w:t xml:space="preserve">    w czasie ich wprowadzenia. Informację o uczniu, które korzystało z komputera w czasie wprowadzenia niebezpiecznych treści, wyznaczony pracownik przekazuje Dyrektorowi, który aranżuje dla ucznia rozmowę z psychologiem lub pedagogiem na temat bezpieczeństw       </w:t>
      </w:r>
      <w:r w:rsidR="00EE3C18" w:rsidRPr="000F1F3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F1F3C">
        <w:rPr>
          <w:rFonts w:ascii="Times New Roman" w:hAnsi="Times New Roman" w:cs="Times New Roman"/>
          <w:sz w:val="24"/>
          <w:szCs w:val="24"/>
        </w:rPr>
        <w:t xml:space="preserve">    w Internecie. Jeżeli w wyniku przeprowadzonej rozmowy psycholog/pedagog uzyska informacje, że uczeń jest krzywdzony, podejmuje działania opisane w procedurze interwencji;</w:t>
      </w:r>
    </w:p>
    <w:p w14:paraId="09877326" w14:textId="77777777" w:rsidR="00C1630A" w:rsidRPr="000F1F3C" w:rsidRDefault="00C1630A" w:rsidP="00C163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4) Pracownik odpowiedzialny za Internet posiada indywidualny login i hasło, umożliwiające korzystanie z Internetu na terenie instytucji. Pracownik zachowuje login i hasło w tajemnicy.</w:t>
      </w:r>
    </w:p>
    <w:p w14:paraId="6B3A2BAF" w14:textId="72486D43" w:rsidR="00C1630A" w:rsidRPr="000F1F3C" w:rsidRDefault="00C1630A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74571" w14:textId="45DD2EA9" w:rsidR="004973ED" w:rsidRPr="000F1F3C" w:rsidRDefault="00C1630A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5</w:t>
      </w:r>
      <w:r w:rsidR="004973ED" w:rsidRPr="000F1F3C">
        <w:rPr>
          <w:rFonts w:ascii="Times New Roman" w:hAnsi="Times New Roman" w:cs="Times New Roman"/>
          <w:sz w:val="24"/>
          <w:szCs w:val="24"/>
        </w:rPr>
        <w:t xml:space="preserve">) w przypadku dostępu realizowanego pod nadzorem pracownika Szkoły, ma on obowiązek informowania małoletnich o zasadach bezpiecznego korzystania z Internetu. Pracownik </w:t>
      </w:r>
      <w:r w:rsidR="00BB47AD" w:rsidRPr="000F1F3C">
        <w:rPr>
          <w:rFonts w:ascii="Times New Roman" w:hAnsi="Times New Roman" w:cs="Times New Roman"/>
          <w:sz w:val="24"/>
          <w:szCs w:val="24"/>
        </w:rPr>
        <w:t>Szkoły czuwa</w:t>
      </w:r>
      <w:r w:rsidR="004973ED" w:rsidRPr="000F1F3C">
        <w:rPr>
          <w:rFonts w:ascii="Times New Roman" w:hAnsi="Times New Roman" w:cs="Times New Roman"/>
          <w:sz w:val="24"/>
          <w:szCs w:val="24"/>
        </w:rPr>
        <w:t xml:space="preserve"> także nad bezpieczeństwem korzystania z Internetu przez uczniów podczas zajęć;</w:t>
      </w:r>
    </w:p>
    <w:p w14:paraId="597B6147" w14:textId="77777777" w:rsidR="00EA490B" w:rsidRPr="000F1F3C" w:rsidRDefault="00EA490B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EBF75" w14:textId="772AB8AC" w:rsidR="00C1630A" w:rsidRPr="000F1F3C" w:rsidRDefault="00C1630A" w:rsidP="00C163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6) Uczeń obsługuje sprzęt komputerowy zgodnie z zaleceniami nauczyciela i zgodnie z obowiązująca instrukcją/ regulaminem </w:t>
      </w:r>
    </w:p>
    <w:p w14:paraId="1FC3166F" w14:textId="183034DF" w:rsidR="00EE3C18" w:rsidRPr="000F1F3C" w:rsidRDefault="00C1630A" w:rsidP="00C163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7)</w:t>
      </w:r>
      <w:r w:rsidRPr="000F1F3C">
        <w:rPr>
          <w:rFonts w:ascii="Times New Roman" w:hAnsi="Times New Roman" w:cs="Times New Roman"/>
          <w:bCs/>
          <w:sz w:val="24"/>
          <w:szCs w:val="24"/>
        </w:rPr>
        <w:t xml:space="preserve"> Korzystanie z multimediów, Internetu i programów użytkowych służy wyłącznie celom informacyjnym i edukacyjnym.</w:t>
      </w:r>
    </w:p>
    <w:p w14:paraId="05521B13" w14:textId="7DEA5189" w:rsidR="004973ED" w:rsidRPr="000F1F3C" w:rsidRDefault="00C1630A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8</w:t>
      </w:r>
      <w:r w:rsidR="004973ED" w:rsidRPr="000F1F3C">
        <w:rPr>
          <w:rFonts w:ascii="Times New Roman" w:hAnsi="Times New Roman" w:cs="Times New Roman"/>
          <w:sz w:val="24"/>
          <w:szCs w:val="24"/>
        </w:rPr>
        <w:t>) w ramach godzin wychowawczych przeprowadza się z uczniami warsztaty dotyczące bezpiecznego korzystania z Internetu (przynajmniej raz w roku szkolnym);</w:t>
      </w:r>
    </w:p>
    <w:p w14:paraId="1D8367B4" w14:textId="77777777" w:rsidR="00455B94" w:rsidRPr="000F1F3C" w:rsidRDefault="00455B94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414696" w14:textId="77777777" w:rsidR="00BB47AD" w:rsidRPr="000F1F3C" w:rsidRDefault="00BB47A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975117" w14:textId="77777777" w:rsidR="00BB47AD" w:rsidRPr="000F1F3C" w:rsidRDefault="00BB47A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112AAD" w14:textId="77777777" w:rsidR="00C905DF" w:rsidRPr="000F1F3C" w:rsidRDefault="00C905DF" w:rsidP="00BB47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1AC88" w14:textId="1ED0F9F0" w:rsidR="004973ED" w:rsidRPr="000F1F3C" w:rsidRDefault="004973ED" w:rsidP="00BB47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8</w:t>
      </w:r>
    </w:p>
    <w:p w14:paraId="1A74C602" w14:textId="77777777" w:rsidR="004973ED" w:rsidRPr="000F1F3C" w:rsidRDefault="004973ED" w:rsidP="00BB47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ZASADY USTALENIA PLANU WSPARCIA UCZNIA PO UJAWNIENIU KRZYWDY</w:t>
      </w:r>
    </w:p>
    <w:p w14:paraId="0CDD0416" w14:textId="534DE8B5" w:rsidR="004973ED" w:rsidRPr="000F1F3C" w:rsidRDefault="004973ED" w:rsidP="00BB47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23593" w:rsidRPr="000F1F3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44BFC7" w14:textId="3B0E95D4" w:rsidR="004973ED" w:rsidRPr="000F1F3C" w:rsidRDefault="004973E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1. Pomimo zastosowania procedury interwencji, dyrekcja tworzy grupę wsparcia dla pokrzywdzonego ucznia.</w:t>
      </w:r>
    </w:p>
    <w:p w14:paraId="547F5AE6" w14:textId="3996C1E1" w:rsidR="004973ED" w:rsidRPr="000F1F3C" w:rsidRDefault="004973E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2. W skład grupy każdorazowo wchodzi wychowawca oddziału, psycholog szkolny, pedagog szkolny.</w:t>
      </w:r>
    </w:p>
    <w:p w14:paraId="34CEFBD4" w14:textId="77777777" w:rsidR="004973ED" w:rsidRPr="000F1F3C" w:rsidRDefault="004973E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3. Grupa może poszerzyć się do większej liczby specjalistów w zależności od doznanej krzywdy.</w:t>
      </w:r>
    </w:p>
    <w:p w14:paraId="21730138" w14:textId="6798A2BD" w:rsidR="004973ED" w:rsidRPr="000F1F3C" w:rsidRDefault="004973E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4. Grupa wsparcia spotyka się celem ustalenia jaka pomoc uczniowi będzie niezbędna od razu oraz w dalszej perspektywie czasu.</w:t>
      </w:r>
    </w:p>
    <w:p w14:paraId="015EBEE4" w14:textId="65A809DE" w:rsidR="004973ED" w:rsidRPr="000F1F3C" w:rsidRDefault="004973E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5. Grupa wsparcia tworzy IPD (Indywidualny Plan Działania), który stanowi dokument zapisany i przechowywany w aktach ucznia.</w:t>
      </w:r>
    </w:p>
    <w:p w14:paraId="534871F5" w14:textId="736AB89E" w:rsidR="004973ED" w:rsidRPr="000F1F3C" w:rsidRDefault="004973E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6. IPD zawiera przede wszystkim informacje o podjętych działaniach, plan spotkań ze specjalistami/opiekunami/nauczycielami oraz przypuszczalny czas trwania wsparcia.</w:t>
      </w:r>
    </w:p>
    <w:p w14:paraId="36DFBCB6" w14:textId="16887C25" w:rsidR="004973ED" w:rsidRPr="000F1F3C" w:rsidRDefault="004973E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7. Wnioski ze spotkań z pedagogiem i psychologiem szkolnym stanowią dane wrażliwe uczniów i nie są dołączane do IPD, wyjątek stanowi sytuacja zagrożenia życia lub zdrowia ucznia (np. o planowanym samobójstwie).</w:t>
      </w:r>
    </w:p>
    <w:p w14:paraId="210170CB" w14:textId="77777777" w:rsidR="00BB47AD" w:rsidRPr="000F1F3C" w:rsidRDefault="00BB47A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5E359" w14:textId="77777777" w:rsidR="00BB47AD" w:rsidRPr="000F1F3C" w:rsidRDefault="00BB47A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9F2B9" w14:textId="77777777" w:rsidR="00BB47AD" w:rsidRPr="000F1F3C" w:rsidRDefault="00BB47A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CADB" w14:textId="77777777" w:rsidR="00BB47AD" w:rsidRPr="000F1F3C" w:rsidRDefault="00BB47A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744AB" w14:textId="77777777" w:rsidR="00BB47AD" w:rsidRPr="000F1F3C" w:rsidRDefault="00BB47A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2CD33" w14:textId="77777777" w:rsidR="00BB47AD" w:rsidRPr="000F1F3C" w:rsidRDefault="00BB47A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A4AFF" w14:textId="77777777" w:rsidR="00BB47AD" w:rsidRPr="000F1F3C" w:rsidRDefault="00BB47A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577626" w14:textId="6BEA4C34" w:rsidR="004973ED" w:rsidRPr="000F1F3C" w:rsidRDefault="004973ED" w:rsidP="00BB47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14:paraId="765C5616" w14:textId="1E6DB212" w:rsidR="004973ED" w:rsidRPr="000F1F3C" w:rsidRDefault="004973ED" w:rsidP="00BB47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PROCEDURY OKREŚLAJĄCE ZAKŁADANIE „NIEBIESKIE</w:t>
      </w:r>
      <w:r w:rsidR="001C4AFA" w:rsidRPr="000F1F3C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KARTY”</w:t>
      </w:r>
    </w:p>
    <w:p w14:paraId="4F5F725E" w14:textId="77113626" w:rsidR="004973ED" w:rsidRPr="000F1F3C" w:rsidRDefault="004973ED" w:rsidP="00BB47A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23593" w:rsidRPr="000F1F3C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B84EC5" w14:textId="7DFA5199" w:rsidR="004973ED" w:rsidRPr="000F1F3C" w:rsidRDefault="004973ED" w:rsidP="00BB47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1. Głównym celem „Niebieski</w:t>
      </w:r>
      <w:r w:rsidR="00571985">
        <w:rPr>
          <w:rFonts w:ascii="Times New Roman" w:hAnsi="Times New Roman" w:cs="Times New Roman"/>
          <w:sz w:val="24"/>
          <w:szCs w:val="24"/>
        </w:rPr>
        <w:t>ej</w:t>
      </w:r>
      <w:r w:rsidRPr="000F1F3C">
        <w:rPr>
          <w:rFonts w:ascii="Times New Roman" w:hAnsi="Times New Roman" w:cs="Times New Roman"/>
          <w:sz w:val="24"/>
          <w:szCs w:val="24"/>
        </w:rPr>
        <w:t xml:space="preserve"> Kart</w:t>
      </w:r>
      <w:r w:rsidR="00571985">
        <w:rPr>
          <w:rFonts w:ascii="Times New Roman" w:hAnsi="Times New Roman" w:cs="Times New Roman"/>
          <w:sz w:val="24"/>
          <w:szCs w:val="24"/>
        </w:rPr>
        <w:t>y</w:t>
      </w:r>
      <w:r w:rsidRPr="000F1F3C">
        <w:rPr>
          <w:rFonts w:ascii="Times New Roman" w:hAnsi="Times New Roman" w:cs="Times New Roman"/>
          <w:sz w:val="24"/>
          <w:szCs w:val="24"/>
        </w:rPr>
        <w:t>” jest usprawnienie pomocy oferowanej przez Szkołę, ale też tworzenie warunków do systemowego, interdyscyplinarnego modelu pracy z rodziną.</w:t>
      </w:r>
    </w:p>
    <w:p w14:paraId="39E1586A" w14:textId="489BB155" w:rsidR="004973ED" w:rsidRPr="000F1F3C" w:rsidRDefault="004973ED" w:rsidP="00C90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2. Jeśli do jakiegokolwiek pracownika w Szkole przyjdzie uczeń i zgłosi, iż wobec niego stosowana jest przemoc pracownik ten powinien wszcząć procedurę „Niebieskie</w:t>
      </w:r>
      <w:r w:rsidR="000F1F3C">
        <w:rPr>
          <w:rFonts w:ascii="Times New Roman" w:hAnsi="Times New Roman" w:cs="Times New Roman"/>
          <w:sz w:val="24"/>
          <w:szCs w:val="24"/>
        </w:rPr>
        <w:t>j</w:t>
      </w:r>
      <w:r w:rsidRPr="000F1F3C">
        <w:rPr>
          <w:rFonts w:ascii="Times New Roman" w:hAnsi="Times New Roman" w:cs="Times New Roman"/>
          <w:sz w:val="24"/>
          <w:szCs w:val="24"/>
        </w:rPr>
        <w:t xml:space="preserve"> Karty”. Każde powzięcie informacji o zaistnieniu przemocy nakazuje rozpocząć działania.</w:t>
      </w:r>
    </w:p>
    <w:p w14:paraId="3107E41E" w14:textId="6765D4A5" w:rsidR="004973ED" w:rsidRPr="000F1F3C" w:rsidRDefault="004973ED" w:rsidP="00C90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3. Procedura „Niebieskie</w:t>
      </w:r>
      <w:r w:rsidR="000F1F3C">
        <w:rPr>
          <w:rFonts w:ascii="Times New Roman" w:hAnsi="Times New Roman" w:cs="Times New Roman"/>
          <w:sz w:val="24"/>
          <w:szCs w:val="24"/>
        </w:rPr>
        <w:t>j</w:t>
      </w:r>
      <w:r w:rsidRPr="000F1F3C">
        <w:rPr>
          <w:rFonts w:ascii="Times New Roman" w:hAnsi="Times New Roman" w:cs="Times New Roman"/>
          <w:sz w:val="24"/>
          <w:szCs w:val="24"/>
        </w:rPr>
        <w:t xml:space="preserve"> Karty” stosowana jest każdorazowo w sytuacjach podejmowania interwencji w sytuacji podejrzenia krzywdzenia ucznia opisanych w rozdziale 3. </w:t>
      </w:r>
    </w:p>
    <w:p w14:paraId="58C3ABDE" w14:textId="17EED93B" w:rsidR="004973ED" w:rsidRPr="000F1F3C" w:rsidRDefault="00C905DF" w:rsidP="00C90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4</w:t>
      </w:r>
      <w:r w:rsidR="004973ED" w:rsidRPr="000F1F3C">
        <w:rPr>
          <w:rFonts w:ascii="Times New Roman" w:hAnsi="Times New Roman" w:cs="Times New Roman"/>
          <w:sz w:val="24"/>
          <w:szCs w:val="24"/>
        </w:rPr>
        <w:t>. Procedurę „Niebieskie</w:t>
      </w:r>
      <w:r w:rsidR="000F1F3C">
        <w:rPr>
          <w:rFonts w:ascii="Times New Roman" w:hAnsi="Times New Roman" w:cs="Times New Roman"/>
          <w:sz w:val="24"/>
          <w:szCs w:val="24"/>
        </w:rPr>
        <w:t>j</w:t>
      </w:r>
      <w:r w:rsidR="004973ED" w:rsidRPr="000F1F3C">
        <w:rPr>
          <w:rFonts w:ascii="Times New Roman" w:hAnsi="Times New Roman" w:cs="Times New Roman"/>
          <w:sz w:val="24"/>
          <w:szCs w:val="24"/>
        </w:rPr>
        <w:t xml:space="preserve"> Karty” stanowi załącznik nr 4 niniejszych standardów.</w:t>
      </w:r>
    </w:p>
    <w:p w14:paraId="77B5D862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C40600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B79A29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87088D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53E36C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E57E6F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C5F2AA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43AD1D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5AADCE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55DB51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C2D60B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3AC3D3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ECEC14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4367B7" w14:textId="68896AC4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CB59DD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31776F" w14:textId="77777777" w:rsidR="001C4AFA" w:rsidRPr="000F1F3C" w:rsidRDefault="001C4AFA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E0B2F" w14:textId="77777777" w:rsidR="001C4AFA" w:rsidRPr="000F1F3C" w:rsidRDefault="001C4AFA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E01A1" w14:textId="77777777" w:rsidR="001C4AFA" w:rsidRPr="000F1F3C" w:rsidRDefault="001C4AFA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538B1" w14:textId="514FF1D9" w:rsidR="004973ED" w:rsidRPr="000F1F3C" w:rsidRDefault="004973ED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10</w:t>
      </w:r>
    </w:p>
    <w:p w14:paraId="21640A11" w14:textId="2DEBB948" w:rsidR="004973ED" w:rsidRPr="000F1F3C" w:rsidRDefault="004973ED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ZASADY AKTUALIZACJI STANDARDU OCHRONY MAŁOLETNICH ORAZ ZAKRES</w:t>
      </w:r>
      <w:r w:rsidR="00C905DF"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KOMPETENCJI OSÓB ODPOWIEDZIALNYCH ZA PRZYGOTOWANIE PERSONELU</w:t>
      </w:r>
      <w:r w:rsidR="00C905DF"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SZKOŁY DO STOSOWANIA STANDARDÓW OCHRONY MAŁOLETNICH</w:t>
      </w:r>
    </w:p>
    <w:p w14:paraId="15E2F523" w14:textId="2FD96EC0" w:rsidR="004973ED" w:rsidRPr="000F1F3C" w:rsidRDefault="004973ED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C23593" w:rsidRPr="000F1F3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E2F3B7" w14:textId="77777777" w:rsidR="004973ED" w:rsidRPr="000F1F3C" w:rsidRDefault="004973ED" w:rsidP="00C90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1. Procedura aktualizowania Standardu odbywa się nie rzadziej niż raz na 2 lata. </w:t>
      </w:r>
    </w:p>
    <w:p w14:paraId="23AC8F92" w14:textId="07B4DFB0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2. Dyrektor Szkoły wyznacza osobę</w:t>
      </w:r>
      <w:r w:rsidR="00C905DF" w:rsidRPr="000F1F3C">
        <w:rPr>
          <w:rFonts w:ascii="Times New Roman" w:hAnsi="Times New Roman" w:cs="Times New Roman"/>
          <w:sz w:val="24"/>
          <w:szCs w:val="24"/>
        </w:rPr>
        <w:t xml:space="preserve"> / osoby</w:t>
      </w:r>
      <w:r w:rsidRPr="000F1F3C">
        <w:rPr>
          <w:rFonts w:ascii="Times New Roman" w:hAnsi="Times New Roman" w:cs="Times New Roman"/>
          <w:sz w:val="24"/>
          <w:szCs w:val="24"/>
        </w:rPr>
        <w:t xml:space="preserve"> odpowiedzialną</w:t>
      </w:r>
      <w:r w:rsidR="00C905DF" w:rsidRPr="000F1F3C">
        <w:rPr>
          <w:rFonts w:ascii="Times New Roman" w:hAnsi="Times New Roman" w:cs="Times New Roman"/>
          <w:sz w:val="24"/>
          <w:szCs w:val="24"/>
        </w:rPr>
        <w:t xml:space="preserve">/ odpowiedzialne </w:t>
      </w:r>
      <w:r w:rsidRPr="000F1F3C">
        <w:rPr>
          <w:rFonts w:ascii="Times New Roman" w:hAnsi="Times New Roman" w:cs="Times New Roman"/>
          <w:sz w:val="24"/>
          <w:szCs w:val="24"/>
        </w:rPr>
        <w:t xml:space="preserve"> za Standardy Ochrony Małoletnich.</w:t>
      </w:r>
    </w:p>
    <w:p w14:paraId="0C7B744A" w14:textId="5B5E2749" w:rsidR="004973ED" w:rsidRPr="000F1F3C" w:rsidRDefault="004973ED" w:rsidP="00C90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3. Osoba wyznaczona przez Dyrektora Szkoły monitoruje realizację Standardów, reaguje na ich naruszenie oraz koordynuje zmiany w Standardach prowadząc równocześnie rejestr zgłoszeń </w:t>
      </w:r>
      <w:r w:rsidR="00C905DF" w:rsidRPr="000F1F3C">
        <w:rPr>
          <w:rFonts w:ascii="Times New Roman" w:hAnsi="Times New Roman" w:cs="Times New Roman"/>
          <w:sz w:val="24"/>
          <w:szCs w:val="24"/>
        </w:rPr>
        <w:t xml:space="preserve">     </w:t>
      </w:r>
      <w:r w:rsidRPr="000F1F3C">
        <w:rPr>
          <w:rFonts w:ascii="Times New Roman" w:hAnsi="Times New Roman" w:cs="Times New Roman"/>
          <w:sz w:val="24"/>
          <w:szCs w:val="24"/>
        </w:rPr>
        <w:t>i proponowanych zmian.</w:t>
      </w:r>
    </w:p>
    <w:p w14:paraId="0A87F9E4" w14:textId="57580F37" w:rsidR="004973ED" w:rsidRPr="000F1F3C" w:rsidRDefault="004973ED" w:rsidP="00C90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4. Osoba odpowiedzialna za realizację Standardu zobowiązana jest do przeprowadzania wśród pracowników Szkoły (przynajmniej raz w roku) ankiety, której wzór stanowi załącznik nr 5 do niniejszego Standardu.</w:t>
      </w:r>
    </w:p>
    <w:p w14:paraId="5F34A2CC" w14:textId="684CA62B" w:rsidR="004973ED" w:rsidRPr="000F1F3C" w:rsidRDefault="004973ED" w:rsidP="00C90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5. Po przeprowadzonej ankiecie, osoba odpowiedzialna opracowuje wypełnione ankiety oraz sporządza z nich raport, który przedstawia Dyrektorowi Szkoły.</w:t>
      </w:r>
    </w:p>
    <w:p w14:paraId="04AF1518" w14:textId="793F33D3" w:rsidR="004973ED" w:rsidRPr="000F1F3C" w:rsidRDefault="004973ED" w:rsidP="00C90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6. W ankiecie pracownicy Szkoły mogą proponować zmiany Standardów oraz wskazywać naruszenia Standardów w Szkole. </w:t>
      </w:r>
    </w:p>
    <w:p w14:paraId="1603CA63" w14:textId="7FC72F34" w:rsidR="004973ED" w:rsidRPr="000F1F3C" w:rsidRDefault="004973ED" w:rsidP="00C90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7. Dokonując monitoringu Standardów, Dyrektor Szkoły może wyznaczyć osobę do przeprowadzenia ankiety wśród uczniów, dotyczącej świadomości małoletnich z form pomocy realizowanych przez Szkołę. Wzór ankiety stanowi załącznik nr 6 do niniejszego Standardu. </w:t>
      </w:r>
    </w:p>
    <w:p w14:paraId="0CC796B4" w14:textId="770B50BD" w:rsidR="004973ED" w:rsidRPr="000F1F3C" w:rsidRDefault="004973ED" w:rsidP="00C90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8. Osoba odpowiedzialna za realizację Standardu może powołać zespół koordynujący, jeśli uzna, że taki zespół przyczyni się do lepszej realizacji Standardów bądź pozwoli na szybsze reagowanie w sytuacji, gdy Standardy Ochrony Małoletnich będą wymagały aktualizacji.</w:t>
      </w:r>
    </w:p>
    <w:p w14:paraId="2924F1BA" w14:textId="082566B0" w:rsidR="004973ED" w:rsidRPr="000F1F3C" w:rsidRDefault="004973ED" w:rsidP="00C90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9. W razie konieczności opracowuje zmiany w obowiązującym Standardzie i daje je do zatwierdzenia Dyrektorowi Szkoły. </w:t>
      </w:r>
    </w:p>
    <w:p w14:paraId="647A7C46" w14:textId="1DE12383" w:rsidR="004973ED" w:rsidRPr="000F1F3C" w:rsidRDefault="004973ED" w:rsidP="00C90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10. Dyrektor wprowadza do Standardów niezbędne zmiany i ogłasza pracownikom Szkoły nowe brzmienie Standardów Ochrony Małoletnich przed krzywdzeniem.</w:t>
      </w:r>
    </w:p>
    <w:p w14:paraId="110CA00B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69CA92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4C6FEC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D55A6D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3F597C" w14:textId="77777777" w:rsidR="00C905DF" w:rsidRPr="000F1F3C" w:rsidRDefault="00C905D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FE87C2" w14:textId="75FAF2BE" w:rsidR="004973ED" w:rsidRPr="000F1F3C" w:rsidRDefault="004973ED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11</w:t>
      </w:r>
    </w:p>
    <w:p w14:paraId="6F48DFCD" w14:textId="30505384" w:rsidR="004973ED" w:rsidRPr="000F1F3C" w:rsidRDefault="004973ED" w:rsidP="00C905D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ZASADY UDOSTĘPNIANIA RODZICÓM I UCZNIOM STANDARDÓW DO</w:t>
      </w:r>
      <w:r w:rsidR="005567E6"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ZAPOZNANIA SIĘ Z NIMI I ICH STOSOWANIA</w:t>
      </w:r>
    </w:p>
    <w:p w14:paraId="59BEA6B2" w14:textId="77777777" w:rsidR="004973ED" w:rsidRPr="000F1F3C" w:rsidRDefault="004973ED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22.</w:t>
      </w:r>
    </w:p>
    <w:p w14:paraId="6736AF30" w14:textId="14A0C799" w:rsidR="004973ED" w:rsidRPr="000F1F3C" w:rsidRDefault="004973ED" w:rsidP="005567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1. Dokument „Standardy Ochrony Małoletnich” jest dokumentem Szkoły ogólnodostępnym dla personelu Szkoły, uczniów oraz ich opiekunów.</w:t>
      </w:r>
    </w:p>
    <w:p w14:paraId="6A0EF9D2" w14:textId="7715E77C" w:rsidR="004973ED" w:rsidRPr="000F1F3C" w:rsidRDefault="004973ED" w:rsidP="005567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2. Dokument opublikowany jest na stronie internetowej Szkoły, dostępny w Sekretariacie Szkoły, bibliotece szkolnej oraz pokoju nauczycielskim.</w:t>
      </w:r>
    </w:p>
    <w:p w14:paraId="7473C187" w14:textId="28BBBC66" w:rsidR="004973ED" w:rsidRPr="000F1F3C" w:rsidRDefault="004973ED" w:rsidP="005567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3. Dokument omawiany jest na pierwszym zebraniu z opiekunami w danym roku szkolnym (chyba, że ulegnie zmianie, wówczas omawiany jest również na pierwszym z zebrań odbywającym się po wprowadzeniu zmian).</w:t>
      </w:r>
    </w:p>
    <w:p w14:paraId="27782BD0" w14:textId="3A22E1CD" w:rsidR="004973ED" w:rsidRPr="000F1F3C" w:rsidRDefault="004973ED" w:rsidP="005567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4. Nauczyciel daje opiekunowi do podpisania oświadczenie, że zapoznał się ze Standardami. Opiekun w oświadczeniu może zaproponować swoje sugestie. Jeśli takie się pojawią, nauczyciel przekazuje je osobie odpowiedzialnej za realizację Standardu. Oświadczenie stanowi załącznik nr 2 do niniejszych Standardów.</w:t>
      </w:r>
    </w:p>
    <w:p w14:paraId="5CD2295E" w14:textId="36C4F9FA" w:rsidR="004973ED" w:rsidRPr="000F1F3C" w:rsidRDefault="004973ED" w:rsidP="005567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5. Nauczyciele, wychowawcy na lekcji wychowawczej mają obowiązek zapoznania uczniów ze Standardami oraz omówienia ich w taki sposób, aby uczniowie mogli go zrozumieć niezależnie od wieku i sprawności intelektualnej.</w:t>
      </w:r>
    </w:p>
    <w:p w14:paraId="25291455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B4D075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1DE65B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197B44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D348F2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318B9C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33BF3D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B5966E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405483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CC7D82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C77264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C5652D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12FF50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DD7BC0" w14:textId="0DEF0FEB" w:rsidR="6030232E" w:rsidRPr="000F1F3C" w:rsidRDefault="6030232E" w:rsidP="603023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1A3724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89DBBC" w14:textId="69D99446" w:rsidR="004973ED" w:rsidRPr="000F1F3C" w:rsidRDefault="004973ED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12</w:t>
      </w:r>
    </w:p>
    <w:p w14:paraId="14BF73F2" w14:textId="77777777" w:rsidR="004973ED" w:rsidRPr="000F1F3C" w:rsidRDefault="004973ED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MONITORING STOSOWANIA STANDARDÓW OCHRONY MAŁOLETNICH</w:t>
      </w:r>
    </w:p>
    <w:p w14:paraId="0FCFCAAE" w14:textId="77777777" w:rsidR="004973ED" w:rsidRPr="000F1F3C" w:rsidRDefault="004973ED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§ 23.</w:t>
      </w:r>
    </w:p>
    <w:p w14:paraId="2B4974CF" w14:textId="4709548F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1. Osobą odpowiedzialną za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monitorowanie</w:t>
      </w:r>
      <w:r w:rsidR="00015AFE" w:rsidRPr="000F1F3C">
        <w:rPr>
          <w:rFonts w:ascii="Times New Roman" w:hAnsi="Times New Roman" w:cs="Times New Roman"/>
          <w:sz w:val="24"/>
          <w:szCs w:val="24"/>
        </w:rPr>
        <w:t xml:space="preserve"> (</w:t>
      </w:r>
      <w:r w:rsidR="005F698D" w:rsidRPr="000F1F3C">
        <w:rPr>
          <w:rFonts w:ascii="Times New Roman" w:hAnsi="Times New Roman" w:cs="Times New Roman"/>
          <w:sz w:val="24"/>
          <w:szCs w:val="24"/>
        </w:rPr>
        <w:t xml:space="preserve">2 </w:t>
      </w:r>
      <w:r w:rsidR="00015AFE" w:rsidRPr="000F1F3C">
        <w:rPr>
          <w:rFonts w:ascii="Times New Roman" w:hAnsi="Times New Roman" w:cs="Times New Roman"/>
          <w:sz w:val="24"/>
          <w:szCs w:val="24"/>
        </w:rPr>
        <w:t>razy w roku)</w:t>
      </w:r>
      <w:r w:rsidRPr="000F1F3C">
        <w:rPr>
          <w:rFonts w:ascii="Times New Roman" w:hAnsi="Times New Roman" w:cs="Times New Roman"/>
          <w:sz w:val="24"/>
          <w:szCs w:val="24"/>
        </w:rPr>
        <w:t xml:space="preserve"> realizacji niniejszych Standardów Ochrony </w:t>
      </w:r>
      <w:r w:rsidR="005567E6" w:rsidRPr="000F1F3C">
        <w:rPr>
          <w:rFonts w:ascii="Times New Roman" w:hAnsi="Times New Roman" w:cs="Times New Roman"/>
          <w:sz w:val="24"/>
          <w:szCs w:val="24"/>
        </w:rPr>
        <w:t>Małoletnich przed</w:t>
      </w:r>
      <w:r w:rsidRPr="000F1F3C">
        <w:rPr>
          <w:rFonts w:ascii="Times New Roman" w:hAnsi="Times New Roman" w:cs="Times New Roman"/>
          <w:sz w:val="24"/>
          <w:szCs w:val="24"/>
        </w:rPr>
        <w:t xml:space="preserve"> krzywdzeniem jest </w:t>
      </w:r>
      <w:r w:rsidR="005567E6" w:rsidRPr="000F1F3C">
        <w:rPr>
          <w:rFonts w:ascii="Times New Roman" w:hAnsi="Times New Roman" w:cs="Times New Roman"/>
          <w:sz w:val="24"/>
          <w:szCs w:val="24"/>
        </w:rPr>
        <w:t>pedagog i psycholog szkolny / Rzecznik Praw Ucznia.</w:t>
      </w:r>
    </w:p>
    <w:p w14:paraId="750CF957" w14:textId="285DD3D5" w:rsidR="004973ED" w:rsidRPr="000F1F3C" w:rsidRDefault="004973ED" w:rsidP="005567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2. Osoba, o której mowa w ust. 1 jest odpowiedzialna za monitorowanie realizacji Standardów i za reagowanie na sygnały naruszenia Standardów oraz za proponowanie zmian w Standardach Ochrony Małoletnich.</w:t>
      </w:r>
    </w:p>
    <w:p w14:paraId="012E275C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97673C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1BF193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4A3A99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5475A1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C78FA3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CB4646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BA3A72" w14:textId="77777777" w:rsidR="005567E6" w:rsidRPr="000F1F3C" w:rsidRDefault="005567E6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83CF2D" w14:textId="77777777" w:rsidR="00CF36B9" w:rsidRPr="000F1F3C" w:rsidRDefault="00CF36B9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7C932" w14:textId="77777777" w:rsidR="00C23593" w:rsidRPr="000F1F3C" w:rsidRDefault="00C23593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98E6A" w14:textId="77777777" w:rsidR="00C23593" w:rsidRPr="000F1F3C" w:rsidRDefault="00C23593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4EDDE" w14:textId="77777777" w:rsidR="00C23593" w:rsidRPr="000F1F3C" w:rsidRDefault="00C23593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665D4" w14:textId="77777777" w:rsidR="00C23593" w:rsidRPr="000F1F3C" w:rsidRDefault="00C23593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DCEA67" w14:textId="77777777" w:rsidR="00C23593" w:rsidRPr="000F1F3C" w:rsidRDefault="00C23593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3033E" w14:textId="77777777" w:rsidR="00C23593" w:rsidRPr="000F1F3C" w:rsidRDefault="00C23593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CF16B" w14:textId="77777777" w:rsidR="00C23593" w:rsidRPr="000F1F3C" w:rsidRDefault="00C23593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55969" w14:textId="77777777" w:rsidR="00C23593" w:rsidRPr="000F1F3C" w:rsidRDefault="00C23593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E6B99" w14:textId="77777777" w:rsidR="00C23593" w:rsidRPr="000F1F3C" w:rsidRDefault="00C23593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1B046" w14:textId="77777777" w:rsidR="00C23593" w:rsidRPr="000F1F3C" w:rsidRDefault="00C23593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A0765" w14:textId="77777777" w:rsidR="00C23593" w:rsidRPr="000F1F3C" w:rsidRDefault="00C23593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FE921" w14:textId="77777777" w:rsidR="00C23593" w:rsidRPr="000F1F3C" w:rsidRDefault="00C23593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D1829" w14:textId="369D52F2" w:rsidR="004973ED" w:rsidRPr="000F1F3C" w:rsidRDefault="004973ED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ROZDZIAŁ 13</w:t>
      </w:r>
    </w:p>
    <w:p w14:paraId="75B4A978" w14:textId="77777777" w:rsidR="004973ED" w:rsidRPr="000F1F3C" w:rsidRDefault="004973ED" w:rsidP="005567E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ZAPISY KOŃCOWE</w:t>
      </w:r>
    </w:p>
    <w:p w14:paraId="2ED652DC" w14:textId="77777777" w:rsidR="004973ED" w:rsidRPr="000F1F3C" w:rsidRDefault="004973ED" w:rsidP="005567E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§ 24.</w:t>
      </w:r>
    </w:p>
    <w:p w14:paraId="6F359BE8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1. Standardy Ochrony Małoletnich wchodzą w życie z dniem ich ogłoszenia.</w:t>
      </w:r>
    </w:p>
    <w:p w14:paraId="60683E8A" w14:textId="63F00847" w:rsidR="004973ED" w:rsidRPr="000F1F3C" w:rsidRDefault="004973ED" w:rsidP="00167B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2. Ogłoszenie następuje w sposób dostępny dla pracowników Szkoły, uczniów i ich opiekunów, w szczególności poprzez wywieszenie w miejscu ogłoszeń dla pracowników lub poprzez przesłanie tekstu drogą elektroniczną oraz poprzez zamieszczenie na stronie internetowej, jak również poinformowanie rodziców uczniów za pośrednictwem dziennika elektronicznego.</w:t>
      </w:r>
      <w:r w:rsidR="00167BCE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>Dokumentacja funkcjonująca w</w:t>
      </w:r>
      <w:r w:rsidR="00015AFE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="00167BCE" w:rsidRPr="000F1F3C">
        <w:rPr>
          <w:rFonts w:ascii="Times New Roman" w:hAnsi="Times New Roman" w:cs="Times New Roman"/>
          <w:sz w:val="24"/>
          <w:szCs w:val="24"/>
        </w:rPr>
        <w:t xml:space="preserve">Szkole Podstawowej </w:t>
      </w:r>
      <w:r w:rsidR="00015AFE" w:rsidRPr="000F1F3C">
        <w:rPr>
          <w:rFonts w:ascii="Times New Roman" w:hAnsi="Times New Roman" w:cs="Times New Roman"/>
          <w:sz w:val="24"/>
          <w:szCs w:val="24"/>
        </w:rPr>
        <w:t>w Dziewkowicach</w:t>
      </w:r>
      <w:r w:rsidR="00167BCE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="00167BCE" w:rsidRPr="000F1F3C">
        <w:rPr>
          <w:rFonts w:ascii="Times New Roman" w:hAnsi="Times New Roman" w:cs="Times New Roman"/>
          <w:sz w:val="24"/>
          <w:szCs w:val="24"/>
        </w:rPr>
        <w:t>współtworząca politykę</w:t>
      </w:r>
      <w:r w:rsidRPr="000F1F3C">
        <w:rPr>
          <w:rFonts w:ascii="Times New Roman" w:hAnsi="Times New Roman" w:cs="Times New Roman"/>
          <w:sz w:val="24"/>
          <w:szCs w:val="24"/>
        </w:rPr>
        <w:t xml:space="preserve"> ochrony dzieci:</w:t>
      </w:r>
    </w:p>
    <w:p w14:paraId="1A342667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1) Statut Szkoły;</w:t>
      </w:r>
    </w:p>
    <w:p w14:paraId="5DB1F0F8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2) Program Wychowawczo-Profilaktyczny;</w:t>
      </w:r>
    </w:p>
    <w:p w14:paraId="67852B90" w14:textId="05326E9E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3) Procedury postępowania w sytuacjach kryzysowych.</w:t>
      </w:r>
    </w:p>
    <w:p w14:paraId="3C9C61C4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378A8C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F71342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468AE2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8EF919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2DB6D2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2398F6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BD3BCE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649898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9E202C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0E9A39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89B155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FD4F80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DF7CC1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BF3FD9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D8B264" w14:textId="224342BF" w:rsidR="6030232E" w:rsidRPr="000F1F3C" w:rsidRDefault="6030232E" w:rsidP="603023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C22458" w14:textId="0775B96D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Załączniki: </w:t>
      </w:r>
    </w:p>
    <w:p w14:paraId="710C67EA" w14:textId="00BAAFEF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="00167BCE" w:rsidRPr="000F1F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CF3AF0" w14:textId="77777777" w:rsidR="00167BCE" w:rsidRPr="000F1F3C" w:rsidRDefault="00167BCE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F4843" w14:textId="5758D108" w:rsidR="004973ED" w:rsidRPr="000F1F3C" w:rsidRDefault="004973ED" w:rsidP="00167BC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OŚWIADCZENIE O NIEKARALNOŚCI I ZOBOWIĄZANIU DO PRZESTRZEGANIAPODSTAWOWYCH ZASAD OCHRONY MAŁOLETNICH</w:t>
      </w:r>
    </w:p>
    <w:p w14:paraId="113421FC" w14:textId="77777777" w:rsidR="004973ED" w:rsidRPr="000F1F3C" w:rsidRDefault="004973ED" w:rsidP="00167B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18088CC0" w14:textId="77777777" w:rsidR="004973ED" w:rsidRPr="000F1F3C" w:rsidRDefault="004973ED" w:rsidP="00167B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miejscowość, data</w:t>
      </w:r>
    </w:p>
    <w:p w14:paraId="26D74DFC" w14:textId="77777777" w:rsidR="00167BCE" w:rsidRPr="000F1F3C" w:rsidRDefault="00167BCE" w:rsidP="00167BC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980688" w14:textId="77777777" w:rsidR="00167BCE" w:rsidRPr="000F1F3C" w:rsidRDefault="004973ED" w:rsidP="00167BC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 nr PESEL......................................................</w:t>
      </w:r>
    </w:p>
    <w:p w14:paraId="2B3089D5" w14:textId="20D88BE4" w:rsidR="00167BCE" w:rsidRPr="000F1F3C" w:rsidRDefault="004973ED" w:rsidP="00167B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oświadczam, że nie byłam/em skazana/y za przestępstwo przeciwko wolności </w:t>
      </w:r>
      <w:r w:rsidR="00167BCE" w:rsidRPr="000F1F3C">
        <w:rPr>
          <w:rFonts w:ascii="Times New Roman" w:hAnsi="Times New Roman" w:cs="Times New Roman"/>
          <w:sz w:val="24"/>
          <w:szCs w:val="24"/>
        </w:rPr>
        <w:t>seksualnej                i</w:t>
      </w:r>
      <w:r w:rsidRPr="000F1F3C">
        <w:rPr>
          <w:rFonts w:ascii="Times New Roman" w:hAnsi="Times New Roman" w:cs="Times New Roman"/>
          <w:sz w:val="24"/>
          <w:szCs w:val="24"/>
        </w:rPr>
        <w:t xml:space="preserve"> obyczajności, i przestępstwa z użyciem przemocy na szkodę małoletniego i nie toczy </w:t>
      </w:r>
      <w:r w:rsidR="00167BCE" w:rsidRPr="000F1F3C">
        <w:rPr>
          <w:rFonts w:ascii="Times New Roman" w:hAnsi="Times New Roman" w:cs="Times New Roman"/>
          <w:sz w:val="24"/>
          <w:szCs w:val="24"/>
        </w:rPr>
        <w:t>się przeciwko</w:t>
      </w:r>
      <w:r w:rsidRPr="000F1F3C">
        <w:rPr>
          <w:rFonts w:ascii="Times New Roman" w:hAnsi="Times New Roman" w:cs="Times New Roman"/>
          <w:sz w:val="24"/>
          <w:szCs w:val="24"/>
        </w:rPr>
        <w:t xml:space="preserve"> mnie żadne postępowanie karne ani dyscyplinarne w tym </w:t>
      </w:r>
      <w:r w:rsidR="00167BCE" w:rsidRPr="000F1F3C">
        <w:rPr>
          <w:rFonts w:ascii="Times New Roman" w:hAnsi="Times New Roman" w:cs="Times New Roman"/>
          <w:sz w:val="24"/>
          <w:szCs w:val="24"/>
        </w:rPr>
        <w:t>zakresie. Ponadto</w:t>
      </w:r>
      <w:r w:rsidRPr="000F1F3C">
        <w:rPr>
          <w:rFonts w:ascii="Times New Roman" w:hAnsi="Times New Roman" w:cs="Times New Roman"/>
          <w:sz w:val="24"/>
          <w:szCs w:val="24"/>
        </w:rPr>
        <w:t xml:space="preserve"> oświadczam, że zapoznałam/-em się z zasadami ochrony małoletnich </w:t>
      </w:r>
      <w:r w:rsidR="00167BCE" w:rsidRPr="000F1F3C">
        <w:rPr>
          <w:rFonts w:ascii="Times New Roman" w:hAnsi="Times New Roman" w:cs="Times New Roman"/>
          <w:sz w:val="24"/>
          <w:szCs w:val="24"/>
        </w:rPr>
        <w:t xml:space="preserve">obowiązującymi w Szkole Podstawowej </w:t>
      </w:r>
      <w:r w:rsidR="00015AFE" w:rsidRPr="000F1F3C">
        <w:rPr>
          <w:rFonts w:ascii="Times New Roman" w:hAnsi="Times New Roman" w:cs="Times New Roman"/>
          <w:sz w:val="24"/>
          <w:szCs w:val="24"/>
        </w:rPr>
        <w:t>w Dziewkowicach</w:t>
      </w:r>
      <w:r w:rsidRPr="000F1F3C">
        <w:rPr>
          <w:rFonts w:ascii="Times New Roman" w:hAnsi="Times New Roman" w:cs="Times New Roman"/>
          <w:sz w:val="24"/>
          <w:szCs w:val="24"/>
        </w:rPr>
        <w:t xml:space="preserve"> i zobowiązuję się do ich przestrzegania</w:t>
      </w:r>
    </w:p>
    <w:p w14:paraId="54D5DFAF" w14:textId="2BF32DCB" w:rsidR="00167BCE" w:rsidRPr="000F1F3C" w:rsidRDefault="004973ED" w:rsidP="00167BC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2517057C" w14:textId="563F48BA" w:rsidR="004973ED" w:rsidRPr="000F1F3C" w:rsidRDefault="004973ED" w:rsidP="00167BC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Podpis</w:t>
      </w:r>
    </w:p>
    <w:p w14:paraId="7F3A207D" w14:textId="601C348B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47F5B1" w14:textId="77777777" w:rsidR="00167BCE" w:rsidRPr="000F1F3C" w:rsidRDefault="00167BCE" w:rsidP="00167BC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E6E05" w14:textId="055815C6" w:rsidR="004973ED" w:rsidRPr="000F1F3C" w:rsidRDefault="004973ED" w:rsidP="00167BC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="00167BCE" w:rsidRPr="000F1F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4B71C8" w14:textId="77777777" w:rsidR="00167BCE" w:rsidRPr="000F1F3C" w:rsidRDefault="00167BCE" w:rsidP="00167BC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F962D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6EB10673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miejscowość, data</w:t>
      </w:r>
    </w:p>
    <w:p w14:paraId="2DEE5FF5" w14:textId="72199D7C" w:rsidR="004973ED" w:rsidRPr="000F1F3C" w:rsidRDefault="004973ED" w:rsidP="00167BC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OŚWIADCZENIE O ZNAJOMOŚCI I PRZESTRZEGANIU ZASAD ZAWARTYCH W STANDARDACH OCHRONY MAŁOLETNICH W SZK</w:t>
      </w:r>
      <w:r w:rsidR="00C1630A" w:rsidRPr="000F1F3C">
        <w:rPr>
          <w:rFonts w:ascii="Times New Roman" w:hAnsi="Times New Roman" w:cs="Times New Roman"/>
          <w:b/>
          <w:bCs/>
          <w:sz w:val="24"/>
          <w:szCs w:val="24"/>
        </w:rPr>
        <w:t>OLE PODSTAWOWEJ</w:t>
      </w:r>
      <w:r w:rsidR="00EA490B"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 W DZIEWKOWICACH</w:t>
      </w:r>
    </w:p>
    <w:p w14:paraId="461DB20B" w14:textId="2687E4CC" w:rsidR="00CB252E" w:rsidRPr="000F1F3C" w:rsidRDefault="004973ED" w:rsidP="00CB25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Ja</w:t>
      </w:r>
      <w:r w:rsidR="00CB252E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>.........................</w:t>
      </w:r>
      <w:r w:rsidR="00CB252E" w:rsidRPr="000F1F3C">
        <w:rPr>
          <w:rFonts w:ascii="Times New Roman" w:hAnsi="Times New Roman" w:cs="Times New Roman"/>
          <w:sz w:val="24"/>
          <w:szCs w:val="24"/>
        </w:rPr>
        <w:t xml:space="preserve">............................................... Nr PESEL …………………………………..                         </w:t>
      </w:r>
      <w:r w:rsidRPr="000F1F3C">
        <w:rPr>
          <w:rFonts w:ascii="Times New Roman" w:hAnsi="Times New Roman" w:cs="Times New Roman"/>
          <w:sz w:val="24"/>
          <w:szCs w:val="24"/>
        </w:rPr>
        <w:t xml:space="preserve">oświadczam, że zapoznałam/em się ze Standardami Ochrony Małoletnich stosowanymi </w:t>
      </w:r>
      <w:r w:rsidR="00CB252E" w:rsidRPr="000F1F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F1F3C">
        <w:rPr>
          <w:rFonts w:ascii="Times New Roman" w:hAnsi="Times New Roman" w:cs="Times New Roman"/>
          <w:sz w:val="24"/>
          <w:szCs w:val="24"/>
        </w:rPr>
        <w:t>w</w:t>
      </w:r>
      <w:r w:rsidR="00015AFE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="00CB252E" w:rsidRPr="000F1F3C">
        <w:rPr>
          <w:rFonts w:ascii="Times New Roman" w:hAnsi="Times New Roman" w:cs="Times New Roman"/>
          <w:sz w:val="24"/>
          <w:szCs w:val="24"/>
        </w:rPr>
        <w:t xml:space="preserve">Szkole Podstawowej </w:t>
      </w:r>
      <w:r w:rsidR="00015AFE" w:rsidRPr="000F1F3C">
        <w:rPr>
          <w:rFonts w:ascii="Times New Roman" w:hAnsi="Times New Roman" w:cs="Times New Roman"/>
          <w:sz w:val="24"/>
          <w:szCs w:val="24"/>
        </w:rPr>
        <w:t>w Dziewkowicach</w:t>
      </w:r>
      <w:r w:rsidRPr="000F1F3C">
        <w:rPr>
          <w:rFonts w:ascii="Times New Roman" w:hAnsi="Times New Roman" w:cs="Times New Roman"/>
          <w:sz w:val="24"/>
          <w:szCs w:val="24"/>
        </w:rPr>
        <w:t xml:space="preserve"> w oraz deklaruję, że będę ich przestrzegać.</w:t>
      </w:r>
    </w:p>
    <w:p w14:paraId="4973F57E" w14:textId="4AB2BD87" w:rsidR="004973ED" w:rsidRPr="000F1F3C" w:rsidRDefault="004973ED" w:rsidP="00CB252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5E872298" w14:textId="5ECF5CD6" w:rsidR="00CB252E" w:rsidRPr="000F1F3C" w:rsidRDefault="00CB252E" w:rsidP="00CB252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podpis</w:t>
      </w:r>
    </w:p>
    <w:p w14:paraId="79CFB9D6" w14:textId="77777777" w:rsidR="000C44C1" w:rsidRPr="000F1F3C" w:rsidRDefault="000C44C1" w:rsidP="00CB252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7A8E8" w14:textId="77777777" w:rsidR="000C44C1" w:rsidRPr="000F1F3C" w:rsidRDefault="000C44C1" w:rsidP="00CB252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800C8" w14:textId="3119315E" w:rsidR="004973ED" w:rsidRPr="000F1F3C" w:rsidRDefault="004973ED" w:rsidP="00CB252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62AD26E9" w14:textId="517320EE" w:rsidR="004973ED" w:rsidRPr="000F1F3C" w:rsidRDefault="004973ED" w:rsidP="00CB252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KARTA INTERWENCJI OBOWIĄZUJ</w:t>
      </w:r>
      <w:r w:rsidR="00CB252E" w:rsidRPr="000F1F3C">
        <w:rPr>
          <w:rFonts w:ascii="Times New Roman" w:hAnsi="Times New Roman" w:cs="Times New Roman"/>
          <w:b/>
          <w:bCs/>
          <w:sz w:val="24"/>
          <w:szCs w:val="24"/>
        </w:rPr>
        <w:t>ĄCA W PU</w:t>
      </w:r>
      <w:r w:rsidR="00C1630A"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BLICZNEJ SZKOLE PODSTAWOWEJ </w:t>
      </w:r>
      <w:r w:rsidR="00015AFE" w:rsidRPr="000F1F3C">
        <w:rPr>
          <w:rFonts w:ascii="Times New Roman" w:hAnsi="Times New Roman" w:cs="Times New Roman"/>
          <w:b/>
          <w:bCs/>
          <w:sz w:val="24"/>
          <w:szCs w:val="24"/>
        </w:rPr>
        <w:t>w DZIEWKOWICACH</w:t>
      </w:r>
    </w:p>
    <w:p w14:paraId="27BAA837" w14:textId="31F677FB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Imię i nazwisko ucznia</w:t>
      </w:r>
      <w:r w:rsidR="00CB252E" w:rsidRPr="000F1F3C">
        <w:rPr>
          <w:rFonts w:ascii="Times New Roman" w:hAnsi="Times New Roman" w:cs="Times New Roman"/>
          <w:sz w:val="24"/>
          <w:szCs w:val="24"/>
        </w:rPr>
        <w:t>:</w:t>
      </w:r>
    </w:p>
    <w:p w14:paraId="67BF1086" w14:textId="57659972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Przyczyna interwencji</w:t>
      </w:r>
      <w:r w:rsidR="00CB252E" w:rsidRPr="000F1F3C">
        <w:rPr>
          <w:rFonts w:ascii="Times New Roman" w:hAnsi="Times New Roman" w:cs="Times New Roman"/>
          <w:sz w:val="24"/>
          <w:szCs w:val="24"/>
        </w:rPr>
        <w:t xml:space="preserve"> (forma krzywdzenia):</w:t>
      </w:r>
    </w:p>
    <w:p w14:paraId="27E9D2D3" w14:textId="68E5CAD6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Osoba zgłaszająca interwencję</w:t>
      </w:r>
      <w:r w:rsidR="00CB252E" w:rsidRPr="000F1F3C">
        <w:rPr>
          <w:rFonts w:ascii="Times New Roman" w:hAnsi="Times New Roman" w:cs="Times New Roman"/>
          <w:sz w:val="24"/>
          <w:szCs w:val="24"/>
        </w:rPr>
        <w:t>:</w:t>
      </w:r>
    </w:p>
    <w:p w14:paraId="38C86CAC" w14:textId="6713F2D3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Opis działań podjętych przez personel</w:t>
      </w:r>
      <w:r w:rsidR="00CB252E" w:rsidRPr="000F1F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FDC325" w14:textId="2BD8D676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Data Działani</w:t>
      </w:r>
      <w:r w:rsidR="00CB252E" w:rsidRPr="000F1F3C">
        <w:rPr>
          <w:rFonts w:ascii="Times New Roman" w:hAnsi="Times New Roman" w:cs="Times New Roman"/>
          <w:sz w:val="24"/>
          <w:szCs w:val="24"/>
        </w:rPr>
        <w:t>a:</w:t>
      </w:r>
    </w:p>
    <w:p w14:paraId="6051D5ED" w14:textId="76110D61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Spotkania z opiekunami małoletniego</w:t>
      </w:r>
      <w:r w:rsidR="00CB252E" w:rsidRPr="000F1F3C">
        <w:rPr>
          <w:rFonts w:ascii="Times New Roman" w:hAnsi="Times New Roman" w:cs="Times New Roman"/>
          <w:sz w:val="24"/>
          <w:szCs w:val="24"/>
        </w:rPr>
        <w:t>:</w:t>
      </w:r>
    </w:p>
    <w:p w14:paraId="238CBB43" w14:textId="2E308DAF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Data Działani</w:t>
      </w:r>
      <w:r w:rsidR="00CB252E" w:rsidRPr="000F1F3C">
        <w:rPr>
          <w:rFonts w:ascii="Times New Roman" w:hAnsi="Times New Roman" w:cs="Times New Roman"/>
          <w:sz w:val="24"/>
          <w:szCs w:val="24"/>
        </w:rPr>
        <w:t>a:</w:t>
      </w:r>
    </w:p>
    <w:p w14:paraId="68F8B1AF" w14:textId="0DA6FA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Forma podjętej interwencji</w:t>
      </w:r>
      <w:r w:rsidR="00CB252E" w:rsidRPr="000F1F3C">
        <w:rPr>
          <w:rFonts w:ascii="Times New Roman" w:hAnsi="Times New Roman" w:cs="Times New Roman"/>
          <w:sz w:val="24"/>
          <w:szCs w:val="24"/>
        </w:rPr>
        <w:t xml:space="preserve">: </w:t>
      </w:r>
      <w:r w:rsidR="00CB252E" w:rsidRPr="000F1F3C">
        <w:rPr>
          <w:rFonts w:ascii="Times New Roman" w:hAnsi="Times New Roman" w:cs="Times New Roman"/>
          <w:i/>
          <w:iCs/>
          <w:sz w:val="24"/>
          <w:szCs w:val="24"/>
        </w:rPr>
        <w:t>(zawiadomienie policji; zawiadomienie o podejrzeniu popełnienia przestępstwa; wniosek o wgląd w sytuację rodzinną, inny rodzaj interwencji.)</w:t>
      </w:r>
    </w:p>
    <w:p w14:paraId="13826B6A" w14:textId="686C2CDD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Dane dotyczące interwencji</w:t>
      </w:r>
      <w:r w:rsidR="00CB252E" w:rsidRPr="000F1F3C">
        <w:rPr>
          <w:rFonts w:ascii="Times New Roman" w:hAnsi="Times New Roman" w:cs="Times New Roman"/>
          <w:sz w:val="24"/>
          <w:szCs w:val="24"/>
        </w:rPr>
        <w:t xml:space="preserve"> (</w:t>
      </w:r>
      <w:r w:rsidR="00CB252E" w:rsidRPr="000F1F3C">
        <w:rPr>
          <w:rFonts w:ascii="Times New Roman" w:hAnsi="Times New Roman" w:cs="Times New Roman"/>
          <w:i/>
          <w:iCs/>
          <w:sz w:val="24"/>
          <w:szCs w:val="24"/>
        </w:rPr>
        <w:t>nazwa organu, do którego zgłoszono interwencję</w:t>
      </w:r>
      <w:r w:rsidR="00CB252E" w:rsidRPr="000F1F3C">
        <w:rPr>
          <w:rFonts w:ascii="Times New Roman" w:hAnsi="Times New Roman" w:cs="Times New Roman"/>
          <w:sz w:val="24"/>
          <w:szCs w:val="24"/>
        </w:rPr>
        <w:t>)</w:t>
      </w:r>
    </w:p>
    <w:p w14:paraId="46B575B2" w14:textId="0C21FF2C" w:rsidR="00D35388" w:rsidRPr="000F1F3C" w:rsidRDefault="004973ED" w:rsidP="00F54F8C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Wyniki interwencji: </w:t>
      </w:r>
      <w:r w:rsidR="00CB252E" w:rsidRPr="000F1F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F1F3C">
        <w:rPr>
          <w:rFonts w:ascii="Times New Roman" w:hAnsi="Times New Roman" w:cs="Times New Roman"/>
          <w:i/>
          <w:iCs/>
          <w:sz w:val="24"/>
          <w:szCs w:val="24"/>
        </w:rPr>
        <w:t>działania organów sprawiedliwości, działania szkoły, działania</w:t>
      </w:r>
      <w:r w:rsidR="00D35388" w:rsidRPr="000F1F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B252E" w:rsidRPr="000F1F3C">
        <w:rPr>
          <w:rFonts w:ascii="Times New Roman" w:hAnsi="Times New Roman" w:cs="Times New Roman"/>
          <w:i/>
          <w:iCs/>
          <w:sz w:val="24"/>
          <w:szCs w:val="24"/>
        </w:rPr>
        <w:t>rodziców)</w:t>
      </w:r>
      <w:r w:rsidR="00D35388" w:rsidRPr="000F1F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6A6D3BC" w14:textId="25CDBAF7" w:rsidR="004973ED" w:rsidRPr="000F1F3C" w:rsidRDefault="004973ED" w:rsidP="00D353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  <w:r w:rsidR="00D35388" w:rsidRPr="000F1F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961947" w14:textId="79863EB7" w:rsidR="004973ED" w:rsidRPr="000F1F3C" w:rsidRDefault="004973ED" w:rsidP="00D3538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NIEBIESKA KARTA - PROCEDURY, REALIZACJI W </w:t>
      </w:r>
      <w:r w:rsidR="00C1630A" w:rsidRPr="000F1F3C">
        <w:rPr>
          <w:rFonts w:ascii="Times New Roman" w:hAnsi="Times New Roman" w:cs="Times New Roman"/>
          <w:b/>
          <w:bCs/>
          <w:sz w:val="24"/>
          <w:szCs w:val="24"/>
        </w:rPr>
        <w:t>SZKOLE P</w:t>
      </w:r>
      <w:r w:rsidR="00EA490B" w:rsidRPr="000F1F3C">
        <w:rPr>
          <w:rFonts w:ascii="Times New Roman" w:hAnsi="Times New Roman" w:cs="Times New Roman"/>
          <w:b/>
          <w:bCs/>
          <w:sz w:val="24"/>
          <w:szCs w:val="24"/>
        </w:rPr>
        <w:t>ODSTAWOWEJ</w:t>
      </w:r>
      <w:r w:rsidR="00D35388"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015AFE" w:rsidRPr="000F1F3C">
        <w:rPr>
          <w:rFonts w:ascii="Times New Roman" w:hAnsi="Times New Roman" w:cs="Times New Roman"/>
          <w:b/>
          <w:bCs/>
          <w:sz w:val="24"/>
          <w:szCs w:val="24"/>
        </w:rPr>
        <w:t>DZIEWKOWICACH</w:t>
      </w:r>
    </w:p>
    <w:p w14:paraId="5754A883" w14:textId="298AD55C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Procedura "Niebieskie Karty" - przeciwdziałanie przemocy w rodzinie</w:t>
      </w:r>
      <w:r w:rsidR="00D35388" w:rsidRPr="000F1F3C">
        <w:rPr>
          <w:rFonts w:ascii="Times New Roman" w:hAnsi="Times New Roman" w:cs="Times New Roman"/>
          <w:sz w:val="24"/>
          <w:szCs w:val="24"/>
        </w:rPr>
        <w:t>.</w:t>
      </w:r>
    </w:p>
    <w:p w14:paraId="140E272C" w14:textId="20573FA3" w:rsidR="004973ED" w:rsidRPr="000F1F3C" w:rsidRDefault="004973ED" w:rsidP="00D353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1. Przemoc w rodzinie to jednorazowe albo powtarzające się umyślne działanie lub zaniechanie naruszające prawa lub dobra osobiste członków rodziny, a także innych osób wspólnie zamieszkujących lub gospodarujących, w szczególności narażające te osoby na niebezpieczeństwo utraty życia, zdrowia, naruszające ich godność, nietykalność cielesną, wolność, w tym seksualną, powodujące szkody na ich zdrowiu fizycznym lub psychicznym, </w:t>
      </w:r>
      <w:r w:rsidR="00D35388" w:rsidRPr="000F1F3C">
        <w:rPr>
          <w:rFonts w:ascii="Times New Roman" w:hAnsi="Times New Roman" w:cs="Times New Roman"/>
          <w:sz w:val="24"/>
          <w:szCs w:val="24"/>
        </w:rPr>
        <w:t xml:space="preserve">      </w:t>
      </w:r>
      <w:r w:rsidRPr="000F1F3C">
        <w:rPr>
          <w:rFonts w:ascii="Times New Roman" w:hAnsi="Times New Roman" w:cs="Times New Roman"/>
          <w:sz w:val="24"/>
          <w:szCs w:val="24"/>
        </w:rPr>
        <w:t>a także wywołujące cierpienia i krzywdy moralne u osób dotkniętych przemocą”.</w:t>
      </w:r>
    </w:p>
    <w:p w14:paraId="3D0D5EF7" w14:textId="58AF3BCA" w:rsidR="00D45C24" w:rsidRPr="000F1F3C" w:rsidRDefault="004973ED" w:rsidP="00D45C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2. Od 28.09.2023 obowiązują przepisy Rozporządzenia Rady Ministrów z dnia 6 września 2023 r. w sprawie procedury "Niebieskie</w:t>
      </w:r>
      <w:r w:rsidR="00571985">
        <w:rPr>
          <w:rFonts w:ascii="Times New Roman" w:hAnsi="Times New Roman" w:cs="Times New Roman"/>
          <w:sz w:val="24"/>
          <w:szCs w:val="24"/>
        </w:rPr>
        <w:t>j</w:t>
      </w:r>
      <w:r w:rsidRPr="000F1F3C">
        <w:rPr>
          <w:rFonts w:ascii="Times New Roman" w:hAnsi="Times New Roman" w:cs="Times New Roman"/>
          <w:sz w:val="24"/>
          <w:szCs w:val="24"/>
        </w:rPr>
        <w:t xml:space="preserve"> Karty" oraz wzorów formularzy "Niebieska Karta" (Dz. U. z 2023 r. poz. 1870).</w:t>
      </w:r>
    </w:p>
    <w:p w14:paraId="0A479AF3" w14:textId="2E99ADD9" w:rsidR="004973ED" w:rsidRPr="000F1F3C" w:rsidRDefault="004973ED" w:rsidP="00D45C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3. Typy przemocy w rodzinie:</w:t>
      </w:r>
    </w:p>
    <w:p w14:paraId="4E944FAE" w14:textId="77777777" w:rsidR="0084029A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1) przemoc fizyczna;</w:t>
      </w:r>
    </w:p>
    <w:p w14:paraId="40D457B4" w14:textId="77777777" w:rsidR="00EA490B" w:rsidRPr="000F1F3C" w:rsidRDefault="00EA490B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FDBD2A" w14:textId="77777777" w:rsidR="00EA490B" w:rsidRPr="000F1F3C" w:rsidRDefault="00EA490B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E048ED" w14:textId="224EDC8F" w:rsidR="00D45C24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2) przemoc emocjonalna;</w:t>
      </w:r>
    </w:p>
    <w:p w14:paraId="5C6C0451" w14:textId="585A791F" w:rsidR="004973ED" w:rsidRPr="000F1F3C" w:rsidRDefault="00D45C24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</w:t>
      </w:r>
      <w:r w:rsidR="004973ED" w:rsidRPr="000F1F3C">
        <w:rPr>
          <w:rFonts w:ascii="Times New Roman" w:hAnsi="Times New Roman" w:cs="Times New Roman"/>
          <w:sz w:val="24"/>
          <w:szCs w:val="24"/>
        </w:rPr>
        <w:t>) zaniedbywanie;</w:t>
      </w:r>
    </w:p>
    <w:p w14:paraId="36EE8160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4) wykorzystanie seksualne;</w:t>
      </w:r>
    </w:p>
    <w:p w14:paraId="76E61391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5) małoletni świadkiem przemocy.</w:t>
      </w:r>
    </w:p>
    <w:p w14:paraId="6165D1B6" w14:textId="5595AC0B" w:rsidR="004973ED" w:rsidRPr="000F1F3C" w:rsidRDefault="004973ED" w:rsidP="00840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4. Procedura „Niebieskie</w:t>
      </w:r>
      <w:r w:rsidR="00571985">
        <w:rPr>
          <w:rFonts w:ascii="Times New Roman" w:hAnsi="Times New Roman" w:cs="Times New Roman"/>
          <w:sz w:val="24"/>
          <w:szCs w:val="24"/>
        </w:rPr>
        <w:t>j</w:t>
      </w:r>
      <w:r w:rsidRPr="000F1F3C">
        <w:rPr>
          <w:rFonts w:ascii="Times New Roman" w:hAnsi="Times New Roman" w:cs="Times New Roman"/>
          <w:sz w:val="24"/>
          <w:szCs w:val="24"/>
        </w:rPr>
        <w:t xml:space="preserve"> Karty” nakłada na szkołę określone zadania w przypadku uzasadnionego podejrzenia o stosowanie wobec ucznia przemocy domowej, jeżeli np. uczeń: ma ślady przemocy fizycznej – ślady uderzeń, oparzeń, siniaki, rany, często zdarzające się opuchlizny, złamania, zwichnięcia itd.</w:t>
      </w:r>
    </w:p>
    <w:p w14:paraId="601C4C11" w14:textId="7D4EDB36" w:rsidR="004973ED" w:rsidRPr="000F1F3C" w:rsidRDefault="004973ED" w:rsidP="00CB58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5. Ma ślady przemocy psychicznej – moczenie, nadmierna potliwość, bóle, zaburzenia mowy związane z napięciem nerwowym itd., Przejawia trudności w nawiązywaniu kontaktu, ma niską samoocenę, wycofanie, lęki, depresję, płaczliwość, zachowania destrukcyjne, agresję, apatię, nieufność, uzależnianie się od innych, zastraszenie, unikanie rozmów itd.</w:t>
      </w:r>
    </w:p>
    <w:p w14:paraId="3368FFAC" w14:textId="289DAF69" w:rsidR="004973ED" w:rsidRPr="000F1F3C" w:rsidRDefault="004973ED" w:rsidP="00CB58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6. Ma brudny strój, nieodpowiedni do pory roku, rozwój, wzrost i wagę nieadekwatne do wieku, nie korzysta z pomocy lekarza mimo przewlekłej choroby itd. Karta stanowi ważny element </w:t>
      </w:r>
      <w:r w:rsidR="00CB5848" w:rsidRPr="000F1F3C">
        <w:rPr>
          <w:rFonts w:ascii="Times New Roman" w:hAnsi="Times New Roman" w:cs="Times New Roman"/>
          <w:sz w:val="24"/>
          <w:szCs w:val="24"/>
        </w:rPr>
        <w:t xml:space="preserve">    </w:t>
      </w:r>
      <w:r w:rsidRPr="000F1F3C">
        <w:rPr>
          <w:rFonts w:ascii="Times New Roman" w:hAnsi="Times New Roman" w:cs="Times New Roman"/>
          <w:sz w:val="24"/>
          <w:szCs w:val="24"/>
        </w:rPr>
        <w:t xml:space="preserve"> walce z przemocą w rodzinie, ponieważ dokumentuje sytuacje pokrzywdzonego ucznia </w:t>
      </w:r>
      <w:r w:rsidR="00CB5848" w:rsidRPr="000F1F3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F1F3C">
        <w:rPr>
          <w:rFonts w:ascii="Times New Roman" w:hAnsi="Times New Roman" w:cs="Times New Roman"/>
          <w:sz w:val="24"/>
          <w:szCs w:val="24"/>
        </w:rPr>
        <w:t xml:space="preserve">i stanowi dowód w postępowaniu przygotowawczym i ewentualnej sprawie karnej o znęcanie się. </w:t>
      </w:r>
    </w:p>
    <w:p w14:paraId="7ECCFA97" w14:textId="69F5FEE8" w:rsidR="004973ED" w:rsidRPr="000F1F3C" w:rsidRDefault="004973ED" w:rsidP="00CB58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7. Rozpoznanie przemocy w rodzinie i wypełnienie „Niebieskie</w:t>
      </w:r>
      <w:r w:rsidR="00571985">
        <w:rPr>
          <w:rFonts w:ascii="Times New Roman" w:hAnsi="Times New Roman" w:cs="Times New Roman"/>
          <w:sz w:val="24"/>
          <w:szCs w:val="24"/>
        </w:rPr>
        <w:t>j</w:t>
      </w:r>
      <w:r w:rsidRPr="000F1F3C">
        <w:rPr>
          <w:rFonts w:ascii="Times New Roman" w:hAnsi="Times New Roman" w:cs="Times New Roman"/>
          <w:sz w:val="24"/>
          <w:szCs w:val="24"/>
        </w:rPr>
        <w:t xml:space="preserve"> Karty” to początek procesu wspierania ofiary przemocy.</w:t>
      </w:r>
    </w:p>
    <w:p w14:paraId="282CD1DC" w14:textId="1D40ED1D" w:rsidR="004973ED" w:rsidRPr="000F1F3C" w:rsidRDefault="004973ED" w:rsidP="00CB58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8. Podejmowanie interwencji wobec rodziny dotkniętej przemocą odbywające się na podstawie procedury „Niebieskie</w:t>
      </w:r>
      <w:r w:rsidR="00571985">
        <w:rPr>
          <w:rFonts w:ascii="Times New Roman" w:hAnsi="Times New Roman" w:cs="Times New Roman"/>
          <w:sz w:val="24"/>
          <w:szCs w:val="24"/>
        </w:rPr>
        <w:t>j</w:t>
      </w:r>
      <w:r w:rsidRPr="000F1F3C">
        <w:rPr>
          <w:rFonts w:ascii="Times New Roman" w:hAnsi="Times New Roman" w:cs="Times New Roman"/>
          <w:sz w:val="24"/>
          <w:szCs w:val="24"/>
        </w:rPr>
        <w:t xml:space="preserve"> karty” nie wymaga zgody ucznia dotkniętego przemocą.</w:t>
      </w:r>
    </w:p>
    <w:p w14:paraId="76777B82" w14:textId="1FFC808A" w:rsidR="004973ED" w:rsidRPr="000F1F3C" w:rsidRDefault="004973ED" w:rsidP="00CB584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9. Wszczęcie procedury na terenie szkoły następuje przez wypełnienie formularza </w:t>
      </w:r>
      <w:r w:rsidR="00571985">
        <w:rPr>
          <w:rFonts w:ascii="Times New Roman" w:hAnsi="Times New Roman" w:cs="Times New Roman"/>
          <w:sz w:val="24"/>
          <w:szCs w:val="24"/>
        </w:rPr>
        <w:t>„</w:t>
      </w:r>
      <w:r w:rsidRPr="000F1F3C">
        <w:rPr>
          <w:rFonts w:ascii="Times New Roman" w:hAnsi="Times New Roman" w:cs="Times New Roman"/>
          <w:sz w:val="24"/>
          <w:szCs w:val="24"/>
        </w:rPr>
        <w:t>Niebieska karta” – A w obecności ucznia, co do którego istnieje podejrzenie, że jest dotknięty przemocą w rodzinie. Wszczynając procedurę, podejmuje się działania interwencyjne mające na celu zapewnienie bezpieczeństwa takiemu uczniowi.</w:t>
      </w:r>
    </w:p>
    <w:p w14:paraId="05F51E9E" w14:textId="748D6240" w:rsidR="00CB5848" w:rsidRPr="000F1F3C" w:rsidRDefault="004973ED" w:rsidP="00CB584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REALIZACJA PROCEDURY „NIEBIESKIE</w:t>
      </w:r>
      <w:r w:rsidR="00AE6D8D" w:rsidRPr="000F1F3C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KARTY”</w:t>
      </w:r>
    </w:p>
    <w:p w14:paraId="43B9D317" w14:textId="64A2C739" w:rsidR="004973ED" w:rsidRPr="000F1F3C" w:rsidRDefault="004973ED" w:rsidP="00CB584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CB5848" w:rsidRPr="000F1F3C">
        <w:rPr>
          <w:rFonts w:ascii="Times New Roman" w:hAnsi="Times New Roman" w:cs="Times New Roman"/>
          <w:b/>
          <w:bCs/>
          <w:sz w:val="24"/>
          <w:szCs w:val="24"/>
        </w:rPr>
        <w:t>SZKOLE PODSTAWOWEJ</w:t>
      </w:r>
      <w:r w:rsidR="00015AFE"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5848"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015AFE" w:rsidRPr="000F1F3C">
        <w:rPr>
          <w:rFonts w:ascii="Times New Roman" w:hAnsi="Times New Roman" w:cs="Times New Roman"/>
          <w:b/>
          <w:bCs/>
          <w:sz w:val="24"/>
          <w:szCs w:val="24"/>
        </w:rPr>
        <w:t>DZIEWKOWICACH</w:t>
      </w:r>
    </w:p>
    <w:p w14:paraId="4646292C" w14:textId="072362C2" w:rsidR="004973ED" w:rsidRPr="000F1F3C" w:rsidRDefault="004973ED" w:rsidP="00163F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1. „Niebiesk</w:t>
      </w:r>
      <w:r w:rsidR="00571985">
        <w:rPr>
          <w:rFonts w:ascii="Times New Roman" w:hAnsi="Times New Roman" w:cs="Times New Roman"/>
          <w:sz w:val="24"/>
          <w:szCs w:val="24"/>
        </w:rPr>
        <w:t>ą</w:t>
      </w:r>
      <w:r w:rsidRPr="000F1F3C">
        <w:rPr>
          <w:rFonts w:ascii="Times New Roman" w:hAnsi="Times New Roman" w:cs="Times New Roman"/>
          <w:sz w:val="24"/>
          <w:szCs w:val="24"/>
        </w:rPr>
        <w:t xml:space="preserve"> Kart</w:t>
      </w:r>
      <w:r w:rsidR="00571985">
        <w:rPr>
          <w:rFonts w:ascii="Times New Roman" w:hAnsi="Times New Roman" w:cs="Times New Roman"/>
          <w:sz w:val="24"/>
          <w:szCs w:val="24"/>
        </w:rPr>
        <w:t>ę</w:t>
      </w:r>
      <w:r w:rsidRPr="000F1F3C">
        <w:rPr>
          <w:rFonts w:ascii="Times New Roman" w:hAnsi="Times New Roman" w:cs="Times New Roman"/>
          <w:sz w:val="24"/>
          <w:szCs w:val="24"/>
        </w:rPr>
        <w:t>” zakłada nauczyciel, który stwierdza, że w rodzinie ucznia dochodzi do przemocy (decyzję o założeniu „Niebieskie</w:t>
      </w:r>
      <w:r w:rsidR="00571985">
        <w:rPr>
          <w:rFonts w:ascii="Times New Roman" w:hAnsi="Times New Roman" w:cs="Times New Roman"/>
          <w:sz w:val="24"/>
          <w:szCs w:val="24"/>
        </w:rPr>
        <w:t>j</w:t>
      </w:r>
      <w:r w:rsidRPr="000F1F3C">
        <w:rPr>
          <w:rFonts w:ascii="Times New Roman" w:hAnsi="Times New Roman" w:cs="Times New Roman"/>
          <w:sz w:val="24"/>
          <w:szCs w:val="24"/>
        </w:rPr>
        <w:t xml:space="preserve"> Karty” warto podjąć po konsultacjach oraz </w:t>
      </w:r>
      <w:r w:rsidR="00163F2F" w:rsidRPr="000F1F3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F1F3C">
        <w:rPr>
          <w:rFonts w:ascii="Times New Roman" w:hAnsi="Times New Roman" w:cs="Times New Roman"/>
          <w:sz w:val="24"/>
          <w:szCs w:val="24"/>
        </w:rPr>
        <w:t>w porozumieniu z zespołem wychowawczym).</w:t>
      </w:r>
    </w:p>
    <w:p w14:paraId="64DC28A2" w14:textId="5A5140B4" w:rsidR="004973ED" w:rsidRPr="000F1F3C" w:rsidRDefault="004973ED" w:rsidP="00163F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2. Wszczęcie procedury następuje poprzez wypełnienie formularza „Niebieska Karta – A” </w:t>
      </w:r>
      <w:r w:rsidR="00163F2F" w:rsidRPr="000F1F3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F1F3C">
        <w:rPr>
          <w:rFonts w:ascii="Times New Roman" w:hAnsi="Times New Roman" w:cs="Times New Roman"/>
          <w:sz w:val="24"/>
          <w:szCs w:val="24"/>
        </w:rPr>
        <w:t>w obecności osoby, co do której istnieje podejrzenie, że jest dotknięta przemocą w rodzinie.</w:t>
      </w:r>
    </w:p>
    <w:p w14:paraId="437C7A93" w14:textId="77777777" w:rsidR="00163F2F" w:rsidRPr="000F1F3C" w:rsidRDefault="00163F2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F03A7A" w14:textId="77777777" w:rsidR="00163F2F" w:rsidRPr="000F1F3C" w:rsidRDefault="00163F2F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D12B01" w14:textId="77777777" w:rsidR="00D45C24" w:rsidRPr="000F1F3C" w:rsidRDefault="00D45C24" w:rsidP="00163F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F5B9C" w14:textId="77777777" w:rsidR="00D45C24" w:rsidRPr="000F1F3C" w:rsidRDefault="00D45C24" w:rsidP="00163F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51A33" w14:textId="396BC69E" w:rsidR="004973ED" w:rsidRPr="000F1F3C" w:rsidRDefault="004973ED" w:rsidP="00163F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3. W przypadku podejrzenia stosowania przemocy w rodzinie wobec niepełnoletniego ucznia, czynności podejmowane i realizowane w ramach procedury, przeprowadza się w obecności rodzica, opiekuna prawnego lub faktycznego.</w:t>
      </w:r>
    </w:p>
    <w:p w14:paraId="53922255" w14:textId="47FB4750" w:rsidR="004973ED" w:rsidRPr="000F1F3C" w:rsidRDefault="004973ED" w:rsidP="00163F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4. Jeżeli osobami, wobec których istnieje podejrzenie, że stosują przemoc w rodzinie wobec małoletniego są rodzice, opiekunowie prawni lub faktyczni, działania z udziałem ucznia przeprowadza się w obecności pełnoletniej osoby najbliższej. </w:t>
      </w:r>
    </w:p>
    <w:p w14:paraId="10627CA7" w14:textId="2494E23F" w:rsidR="004973ED" w:rsidRPr="000F1F3C" w:rsidRDefault="004973ED" w:rsidP="00163F2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5. Działania z udziałem ucznia, co do którego istnieje podejrzenie, że jest dotknięty przemocą w rodzinie, powinny być prowadzone w miarę możliwości w obecności pedagoga szkolnego lub psychologa.</w:t>
      </w:r>
    </w:p>
    <w:p w14:paraId="2A281542" w14:textId="50860872" w:rsidR="004973ED" w:rsidRPr="000F1F3C" w:rsidRDefault="004973ED" w:rsidP="00D45C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6. Po wypełnieniu formularza „Niebieska Karta – A” osobie, co do której istnieje podejrzenie, że jest dotknięta przemocą w rodzinie, przekazuje się formularz „Niebieska Karta –B”.</w:t>
      </w:r>
    </w:p>
    <w:p w14:paraId="7402BC72" w14:textId="77A059BC" w:rsidR="004973ED" w:rsidRPr="000F1F3C" w:rsidRDefault="004973ED" w:rsidP="00D45C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7. W przypadku, gdy przemoc w rodzinie dotyczy niepełnoletniego ucznia, formularz „Niebieska Karta – B” przekazuje się rodzicowi, opiekunowi prawnemu lub faktycznemu albo osobie, która zgłosiła podejrzenie stosowania przemocy w rodzinie (formularza „Niebieska Karta – B” nie przekazuje się osobie, wobec której istnieje podejrzenie, że stosuje przemoc </w:t>
      </w:r>
      <w:r w:rsidR="00D45C24" w:rsidRPr="000F1F3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F1F3C">
        <w:rPr>
          <w:rFonts w:ascii="Times New Roman" w:hAnsi="Times New Roman" w:cs="Times New Roman"/>
          <w:sz w:val="24"/>
          <w:szCs w:val="24"/>
        </w:rPr>
        <w:t>w rodzinie).</w:t>
      </w:r>
    </w:p>
    <w:p w14:paraId="47E5E164" w14:textId="7979263B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8. Wypełniony formularz „Niebieska Karta – A” niezwłocznie, nie później niż w terminie 5 dni roboczych od dnia wszczęcia procedury, przekazuje się do zespołu interdyscyplinarnego.</w:t>
      </w:r>
    </w:p>
    <w:p w14:paraId="71BA1FAD" w14:textId="77777777" w:rsidR="004973ED" w:rsidRPr="000F1F3C" w:rsidRDefault="004973ED" w:rsidP="00AE6D8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INFORMACJA DLA OSÓB DOZNAJĄCYCH PRZEMOCY DOMOWEJ</w:t>
      </w:r>
    </w:p>
    <w:p w14:paraId="0C5E16E1" w14:textId="53C1B47E" w:rsidR="004973ED" w:rsidRPr="000F1F3C" w:rsidRDefault="004973ED" w:rsidP="00AE6D8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CO TO JEST PROCEDURA „NIEBIESKIE</w:t>
      </w:r>
      <w:r w:rsidR="00EA490B" w:rsidRPr="000F1F3C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KARTY”?</w:t>
      </w:r>
    </w:p>
    <w:p w14:paraId="50662D06" w14:textId="7390517D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Są to różne działania podejmowane w sytuacji podejrzenia lub stwierdzenia stosowania przemocy domowej na podstawie przepisów ustawy o przeciwdziałaniu przemocy domowej. Celem procedury „Niebieskie</w:t>
      </w:r>
      <w:r w:rsidR="00571985">
        <w:rPr>
          <w:rFonts w:ascii="Times New Roman" w:hAnsi="Times New Roman" w:cs="Times New Roman"/>
          <w:sz w:val="24"/>
          <w:szCs w:val="24"/>
        </w:rPr>
        <w:t>j</w:t>
      </w:r>
      <w:r w:rsidRPr="000F1F3C">
        <w:rPr>
          <w:rFonts w:ascii="Times New Roman" w:hAnsi="Times New Roman" w:cs="Times New Roman"/>
          <w:sz w:val="24"/>
          <w:szCs w:val="24"/>
        </w:rPr>
        <w:t xml:space="preserve"> Karty” jest zatrzymanie przemocy domowej i udzielenie pomocy i wsparcia Tobie i Twoim najbliższym. Na skutek wszczęcia procedury „Niebieskie</w:t>
      </w:r>
      <w:r w:rsidR="00EA490B" w:rsidRPr="000F1F3C">
        <w:rPr>
          <w:rFonts w:ascii="Times New Roman" w:hAnsi="Times New Roman" w:cs="Times New Roman"/>
          <w:sz w:val="24"/>
          <w:szCs w:val="24"/>
        </w:rPr>
        <w:t>j</w:t>
      </w:r>
      <w:r w:rsidRPr="000F1F3C">
        <w:rPr>
          <w:rFonts w:ascii="Times New Roman" w:hAnsi="Times New Roman" w:cs="Times New Roman"/>
          <w:sz w:val="24"/>
          <w:szCs w:val="24"/>
        </w:rPr>
        <w:t xml:space="preserve"> Karty” informacja dotycząca Twojej sytuacji zostanie przekazana do grupy diagnostyczno-pomocowej. Więcej informacji na temat dalszych działań uzyskasz podczas spotkania </w:t>
      </w:r>
      <w:r w:rsidR="00AE6D8D" w:rsidRPr="000F1F3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F1F3C">
        <w:rPr>
          <w:rFonts w:ascii="Times New Roman" w:hAnsi="Times New Roman" w:cs="Times New Roman"/>
          <w:sz w:val="24"/>
          <w:szCs w:val="24"/>
        </w:rPr>
        <w:t xml:space="preserve">z członkami tej grupy, na które zostaniesz zaproszona/(y). W trakcie procedury członkowie grupy będą kontaktować się </w:t>
      </w:r>
      <w:r w:rsidR="00AE6D8D" w:rsidRPr="000F1F3C">
        <w:rPr>
          <w:rFonts w:ascii="Times New Roman" w:hAnsi="Times New Roman" w:cs="Times New Roman"/>
          <w:sz w:val="24"/>
          <w:szCs w:val="24"/>
        </w:rPr>
        <w:t>także</w:t>
      </w:r>
      <w:r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="00AE6D8D" w:rsidRPr="000F1F3C">
        <w:rPr>
          <w:rFonts w:ascii="Times New Roman" w:hAnsi="Times New Roman" w:cs="Times New Roman"/>
          <w:sz w:val="24"/>
          <w:szCs w:val="24"/>
        </w:rPr>
        <w:t xml:space="preserve">z </w:t>
      </w:r>
      <w:r w:rsidRPr="000F1F3C">
        <w:rPr>
          <w:rFonts w:ascii="Times New Roman" w:hAnsi="Times New Roman" w:cs="Times New Roman"/>
          <w:sz w:val="24"/>
          <w:szCs w:val="24"/>
        </w:rPr>
        <w:t xml:space="preserve">osobą, która przemoc stosuje. </w:t>
      </w:r>
    </w:p>
    <w:p w14:paraId="7ADA2381" w14:textId="2687CD4B" w:rsidR="004973ED" w:rsidRPr="000F1F3C" w:rsidRDefault="004973ED" w:rsidP="00AE6D8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CO TO JEST PRZEMOC DOMOWA?</w:t>
      </w:r>
    </w:p>
    <w:p w14:paraId="6B966844" w14:textId="77777777" w:rsidR="00AE6D8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Przemoc domowa to jednorazowe albo powtarzające się umyślne działanie lub zaniechanie, wykorzystujące przewagę fizyczną, psychiczną lub ekonomiczną, naruszające prawa lub dobra osobiste osoby doznającej przemocy domowej, w szczególności:</w:t>
      </w:r>
    </w:p>
    <w:p w14:paraId="44165A38" w14:textId="3774771D" w:rsidR="004973ED" w:rsidRPr="000F1F3C" w:rsidRDefault="004973ED" w:rsidP="00EA490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narażające tę osobę na niebezpieczeństwo utraty życia, zdrowia lub mienia,</w:t>
      </w:r>
    </w:p>
    <w:p w14:paraId="2C1B8971" w14:textId="77777777" w:rsidR="00EA490B" w:rsidRPr="000F1F3C" w:rsidRDefault="00EA490B" w:rsidP="00EA49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001F1" w14:textId="77777777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b) naruszające jej godność, nietykalność cielesną lub wolność, w tym seksualną,</w:t>
      </w:r>
    </w:p>
    <w:p w14:paraId="37A74E19" w14:textId="77777777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c) powodujące szkody na jej zdrowiu fizycznym lub psychicznym, wywołujące u tej osoby </w:t>
      </w:r>
    </w:p>
    <w:p w14:paraId="286BDCDD" w14:textId="042ADEFC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cierpienia lub krzywdę,</w:t>
      </w:r>
    </w:p>
    <w:p w14:paraId="4FC1B085" w14:textId="074504BC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d) ograniczające lub pozbawiające tę osobę dostępu do środków finansowych lub możliwości podjęcia pracy lub uzyskania samodzielności finansowej,</w:t>
      </w:r>
    </w:p>
    <w:p w14:paraId="34E0790A" w14:textId="307816A3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e) istotnie naruszające prywatność tej osoby lub wzbudzające u niej poczucie zagrożenia, poniżenia lub udręczenia, w tym podejmowane za pomocą środków komunikacji elektronicznej.</w:t>
      </w:r>
    </w:p>
    <w:p w14:paraId="22903812" w14:textId="0A092DAE" w:rsidR="004973ED" w:rsidRPr="000F1F3C" w:rsidRDefault="004973ED" w:rsidP="00AE6D8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KTO MOŻE BYĆ OSOBĄ DOZNAJĄCĄ PRZEMOCY DOMOWEJ?</w:t>
      </w:r>
    </w:p>
    <w:p w14:paraId="3FE69F56" w14:textId="74B80CFA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a) małżonek, także w przypadku, gdy małżeństwo ustało lub zostało unieważnione, oraz jego wstępni (np. rodzice, dziadkowie, pradziadkowie), zstępni (np. dzieci, wnuki, prawnuki), rodzeństwo i ich małżonkowie, </w:t>
      </w:r>
    </w:p>
    <w:p w14:paraId="0D7B8328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b) wstępni i zstępni oraz ich małżonkowie,</w:t>
      </w:r>
    </w:p>
    <w:p w14:paraId="566351FF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c) rodzeństwo oraz ich wstępni, zstępni i ich małżonkowie,</w:t>
      </w:r>
    </w:p>
    <w:p w14:paraId="2A2EFC53" w14:textId="53D6C59C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d) osoba pozostająca w stosunku przysposobienia i jej małżonek oraz ich wstępni, zstępni, rodzeństwo i ich małżonkowie,</w:t>
      </w:r>
    </w:p>
    <w:p w14:paraId="0667AB9D" w14:textId="7167D600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e) osoba pozostająca obecnie lub w przeszłości we wspólnym pożyciu oraz jej wstępni, zstępni, rodzeństwo i ich małżonkowie,</w:t>
      </w:r>
    </w:p>
    <w:p w14:paraId="15F5D758" w14:textId="6F55C516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f) osoba wspólnie zamieszkująca i gospodarująca oraz jej wstępni, zstępni, rodzeństwo i ich małżonkowie, </w:t>
      </w:r>
    </w:p>
    <w:p w14:paraId="759003B3" w14:textId="4876C897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g) osoba pozostająca obecnie lub w przeszłości w trwałej relacji uczuciowej lub fizycznej niezależnie od wspólnego zamieszkiwania i gospodarowania, </w:t>
      </w:r>
    </w:p>
    <w:p w14:paraId="30EADB65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h) małoletni. </w:t>
      </w:r>
    </w:p>
    <w:p w14:paraId="3CEF84CA" w14:textId="77777777" w:rsidR="004973ED" w:rsidRPr="000F1F3C" w:rsidRDefault="004973ED" w:rsidP="00AE6D8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NAJCZĘSTSZE FORMY PRZEMOCY DOMOWEJ:</w:t>
      </w:r>
    </w:p>
    <w:p w14:paraId="2DC627DA" w14:textId="77777777" w:rsidR="00AE6D8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Przemoc fizyczna: bicie, szarpanie, kopanie, duszenie, popychanie, obezwładnianie i </w:t>
      </w:r>
      <w:r w:rsidR="00AE6D8D" w:rsidRPr="000F1F3C">
        <w:rPr>
          <w:rFonts w:ascii="Times New Roman" w:hAnsi="Times New Roman" w:cs="Times New Roman"/>
          <w:sz w:val="24"/>
          <w:szCs w:val="24"/>
        </w:rPr>
        <w:t>inne. Przemoc</w:t>
      </w:r>
      <w:r w:rsidRPr="000F1F3C">
        <w:rPr>
          <w:rFonts w:ascii="Times New Roman" w:hAnsi="Times New Roman" w:cs="Times New Roman"/>
          <w:sz w:val="24"/>
          <w:szCs w:val="24"/>
        </w:rPr>
        <w:t xml:space="preserve"> psychiczna: izolowanie, wyzywanie, ośmieszanie, grożenie, krytykowanie, poniżanie i inne.</w:t>
      </w:r>
    </w:p>
    <w:p w14:paraId="4183BD29" w14:textId="77777777" w:rsidR="00AE6D8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Przemoc seksualna: zmuszanie do obcowania płciowego, innych czynności seksualnych i inne.</w:t>
      </w:r>
    </w:p>
    <w:p w14:paraId="6E22CC7B" w14:textId="782ECF4D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Przemoc ekonomiczna: niełożenie na utrzymanie osób, wobec których istnieje taki obowiązek, niezaspokajanie potrzeb materialnych, niszczenie rzeczy osobistych, demolowanie mieszkania, wynoszenie sprzętów domowych i ich sprzedawanie i inne.</w:t>
      </w:r>
    </w:p>
    <w:p w14:paraId="3B252380" w14:textId="77777777" w:rsidR="00EA490B" w:rsidRPr="000F1F3C" w:rsidRDefault="00EA490B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467AA" w14:textId="77777777" w:rsidR="00EA490B" w:rsidRPr="000F1F3C" w:rsidRDefault="00EA490B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DE959" w14:textId="3A15F3DD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Przemoc za pomocą środków komunikacji elektronicznej: wyzywanie, straszenie, poniżanie osoby w Internecie lub przy użyciu telefonu, robienie jej zdjęcia lub rejestrowanie filmów bez jej zgody, publikowanie w Internecie lub rozsyłanie telefonem zdjęć, filmów lub tekstów, które ją obrażają lub ośmieszają i inne. </w:t>
      </w:r>
    </w:p>
    <w:p w14:paraId="6968899B" w14:textId="77777777" w:rsidR="00AE6D8D" w:rsidRPr="000F1F3C" w:rsidRDefault="00AE6D8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4AF75A" w14:textId="0EC2B5F0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Inny rodzaj zachowań: zaniedbanie, niezaspokojenie podstawowych potrzeb biologicznych, psychicznych i innych, niszczenie rzeczy osobistych, demolowanie mieszkania, wynoszenie sprzętów domowych i ich sprzedawanie, pozostawianie bez opieki osoby, która z powodu choroby, niepełnosprawności lub wieku nie może samodzielnie zaspokoić swoich potrzeb, zmuszanie do picia alkoholu, zmuszanie do zażywania środków odurzających, substancji psychotropowych lub leków i inne.</w:t>
      </w:r>
    </w:p>
    <w:p w14:paraId="03FFEE06" w14:textId="71A5BC9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WAŻNE</w:t>
      </w:r>
      <w:r w:rsidR="00AE6D8D" w:rsidRPr="000F1F3C">
        <w:rPr>
          <w:rFonts w:ascii="Times New Roman" w:hAnsi="Times New Roman" w:cs="Times New Roman"/>
          <w:sz w:val="24"/>
          <w:szCs w:val="24"/>
        </w:rPr>
        <w:t xml:space="preserve"> !!!</w:t>
      </w:r>
    </w:p>
    <w:p w14:paraId="6DD4B717" w14:textId="60B592C0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>Prawo zabrania stosowania przemocy i krzywdzenia swoich bliskich. Jeżeli Ty lub ktoś z Twoich bliskich jest osobą doznającą przemocy domowej, nie wstydź się prosić o pomoc. Wezwij Policję,</w:t>
      </w:r>
      <w:r w:rsidR="57CD6386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>dzwoniąc na numer alarmowy 112. Prawo stoi po Twojej stronie!</w:t>
      </w:r>
      <w:r w:rsidR="3A2BDA4B"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sz w:val="24"/>
          <w:szCs w:val="24"/>
        </w:rPr>
        <w:t xml:space="preserve">Masz prawo do złożenia zawiadomienia o popełnieniu przestępstwa z użyciem przemocy domowej do Prokuratury, Policji lub Żandarmerii Wojskowej. Możesz także zwrócić się po pomoc do podmiotów i organizacji realizujących działania na rzecz przeciwdziałania przemocy domowej. Pomogą Ci: </w:t>
      </w:r>
    </w:p>
    <w:p w14:paraId="1480E76B" w14:textId="5464C8C4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•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Ośrodki </w:t>
      </w:r>
      <w:r w:rsidR="00AE6D8D" w:rsidRPr="000F1F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omocy </w:t>
      </w:r>
      <w:r w:rsidR="00AE6D8D" w:rsidRPr="000F1F3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połecznej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w sprawach socjalnych, bytowych i prawnych.</w:t>
      </w:r>
    </w:p>
    <w:p w14:paraId="2725E334" w14:textId="3E2691D1" w:rsidR="004973ED" w:rsidRPr="000F1F3C" w:rsidRDefault="004973ED" w:rsidP="00AE6D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•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Powiatowe </w:t>
      </w:r>
      <w:r w:rsidR="00AE6D8D" w:rsidRPr="000F1F3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entra </w:t>
      </w:r>
      <w:r w:rsidR="00AE6D8D" w:rsidRPr="000F1F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omocy </w:t>
      </w:r>
      <w:r w:rsidR="00AE6D8D" w:rsidRPr="000F1F3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odzinie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w zakresie prawnym, socjalnym, terapeutycznym lub udzielą informacji na temat instytucji lokalnie działających w tym zakresie w Twojej miejscowości.</w:t>
      </w:r>
    </w:p>
    <w:p w14:paraId="0F32B6BC" w14:textId="035FE41D" w:rsidR="004973ED" w:rsidRPr="000F1F3C" w:rsidRDefault="6030232E" w:rsidP="005705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•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Ośrodki Interwencji Kryzysowej i Ośrodki Wsparcia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zapewniając schronienie Tobie     i Twoim bliskim, gdy doznajesz przemocy domowej, udzielą Ci pomocy i wsparcia                w przezwyciężeniu sytuacji kryzysowej, a także opracują plan pomocy.</w:t>
      </w:r>
    </w:p>
    <w:p w14:paraId="2C5549CC" w14:textId="26FE1D8E" w:rsidR="004973ED" w:rsidRPr="000F1F3C" w:rsidRDefault="004973ED" w:rsidP="005705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•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Specjalistyczne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środki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sparcia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sób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oznających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rzemocy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omowej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zapewniając bezpłatne całodobowe schronienie Tobie i Twoim bliskim, gdy doznajesz przemocy domowej, oraz udzielą Ci kompleksowej, specjalistycznej pomocy w zakresie interwencyjnym,</w:t>
      </w:r>
      <w:r w:rsidR="00570553" w:rsidRPr="000F1F3C">
        <w:rPr>
          <w:rFonts w:ascii="Times New Roman" w:hAnsi="Times New Roman" w:cs="Times New Roman"/>
          <w:sz w:val="24"/>
          <w:szCs w:val="24"/>
        </w:rPr>
        <w:t xml:space="preserve"> t</w:t>
      </w:r>
      <w:r w:rsidRPr="000F1F3C">
        <w:rPr>
          <w:rFonts w:ascii="Times New Roman" w:hAnsi="Times New Roman" w:cs="Times New Roman"/>
          <w:sz w:val="24"/>
          <w:szCs w:val="24"/>
        </w:rPr>
        <w:t>erapeutyczno-wspomagającym oraz potrzeb bytowych.</w:t>
      </w:r>
    </w:p>
    <w:p w14:paraId="158D37B0" w14:textId="1F40A610" w:rsidR="004973ED" w:rsidRPr="000F1F3C" w:rsidRDefault="004973ED" w:rsidP="005705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•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Okręgowe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środki i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okalne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unkty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ziałające w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amach Sieci Pomocy Pokrzywdzonym Przestępstwem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zapewniając profesjonalną, kompleksową i bezpłatną pomoc prawną, psychologiczną, psychoterapeutyczną i materialną.</w:t>
      </w:r>
    </w:p>
    <w:p w14:paraId="659E2B1C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•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Sądy opiekuńcze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w sprawach opiekuńczych i alimentacyjnych.</w:t>
      </w:r>
    </w:p>
    <w:p w14:paraId="7FE8B8A5" w14:textId="7D085B6A" w:rsidR="004973ED" w:rsidRPr="000F1F3C" w:rsidRDefault="004973ED" w:rsidP="005705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•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Placówki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chrony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drowia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np. uzyskać zaświadczenie lekarskie o doznanych obrażeniach.</w:t>
      </w:r>
    </w:p>
    <w:p w14:paraId="5308AF6A" w14:textId="77777777" w:rsidR="00EA490B" w:rsidRPr="000F1F3C" w:rsidRDefault="00EA490B" w:rsidP="005705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05155" w14:textId="2A88FC3D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• Komisje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ozwiązywania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roblemów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lkoholowych </w:t>
      </w:r>
      <w:r w:rsidRPr="000F1F3C">
        <w:rPr>
          <w:rFonts w:ascii="Times New Roman" w:hAnsi="Times New Roman" w:cs="Times New Roman"/>
          <w:sz w:val="24"/>
          <w:szCs w:val="24"/>
        </w:rPr>
        <w:t>– podejmując działania wobec osoby nadużywającej alkoholu.</w:t>
      </w:r>
    </w:p>
    <w:p w14:paraId="0B0CEF91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•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Punkty nieodpłatnej pomocy prawnej</w:t>
      </w:r>
      <w:r w:rsidRPr="000F1F3C">
        <w:rPr>
          <w:rFonts w:ascii="Times New Roman" w:hAnsi="Times New Roman" w:cs="Times New Roman"/>
          <w:sz w:val="24"/>
          <w:szCs w:val="24"/>
        </w:rPr>
        <w:t xml:space="preserve"> – w zakresie uzyskania pomocy prawnej.</w:t>
      </w:r>
    </w:p>
    <w:p w14:paraId="3D6FA0AD" w14:textId="77777777" w:rsidR="00570553" w:rsidRPr="000F1F3C" w:rsidRDefault="00570553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87E70A" w14:textId="77777777" w:rsidR="00570553" w:rsidRPr="000F1F3C" w:rsidRDefault="00570553" w:rsidP="00F54F8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CDC7A6" w14:textId="1A2139F0" w:rsidR="004973ED" w:rsidRPr="000F1F3C" w:rsidRDefault="004973ED" w:rsidP="0057055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WYKAZ PLACÓWEK FUNKCJONUJĄCYCH NA TWOIM TERENIE, UDZIELAJĄCYCH POMOCY I WSPARCIA OSOBOM DOZNAJĄCYM PRZEMOCY DOMOWEJ</w:t>
      </w:r>
    </w:p>
    <w:p w14:paraId="0CEDBB7C" w14:textId="77777777" w:rsidR="004973ED" w:rsidRPr="000F1F3C" w:rsidRDefault="004973ED" w:rsidP="00F54F8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MOŻESZ ZADZWONIĆ DO: </w:t>
      </w:r>
    </w:p>
    <w:p w14:paraId="4F1595D0" w14:textId="3ACD4505" w:rsidR="004973ED" w:rsidRPr="000F1F3C" w:rsidRDefault="004973ED" w:rsidP="005705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•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Ogólnopolskiego Pogotowia dla Ofiar Przemocy w Rodzinie „Niebieska Linia"</w:t>
      </w:r>
      <w:r w:rsidR="00570553" w:rsidRPr="000F1F3C">
        <w:rPr>
          <w:rFonts w:ascii="Times New Roman" w:hAnsi="Times New Roman" w:cs="Times New Roman"/>
          <w:sz w:val="24"/>
          <w:szCs w:val="24"/>
        </w:rPr>
        <w:t xml:space="preserve">:        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553"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tel. 800 12 00 02</w:t>
      </w:r>
      <w:r w:rsidRPr="000F1F3C">
        <w:rPr>
          <w:rFonts w:ascii="Times New Roman" w:hAnsi="Times New Roman" w:cs="Times New Roman"/>
          <w:sz w:val="24"/>
          <w:szCs w:val="24"/>
        </w:rPr>
        <w:t xml:space="preserve"> (</w:t>
      </w:r>
      <w:r w:rsidRPr="000F1F3C">
        <w:rPr>
          <w:rFonts w:ascii="Times New Roman" w:hAnsi="Times New Roman" w:cs="Times New Roman"/>
          <w:sz w:val="24"/>
          <w:szCs w:val="24"/>
          <w:u w:val="single"/>
        </w:rPr>
        <w:t>linia całodobowa i bezpłatna</w:t>
      </w:r>
      <w:r w:rsidRPr="000F1F3C">
        <w:rPr>
          <w:rFonts w:ascii="Times New Roman" w:hAnsi="Times New Roman" w:cs="Times New Roman"/>
          <w:sz w:val="24"/>
          <w:szCs w:val="24"/>
        </w:rPr>
        <w:t>), w poniedziałki w godz. 18</w:t>
      </w:r>
      <w:r w:rsidR="00570553" w:rsidRPr="000F1F3C">
        <w:rPr>
          <w:rFonts w:ascii="Times New Roman" w:hAnsi="Times New Roman" w:cs="Times New Roman"/>
          <w:sz w:val="24"/>
          <w:szCs w:val="24"/>
        </w:rPr>
        <w:t>.</w:t>
      </w:r>
      <w:r w:rsidRPr="000F1F3C">
        <w:rPr>
          <w:rFonts w:ascii="Times New Roman" w:hAnsi="Times New Roman" w:cs="Times New Roman"/>
          <w:sz w:val="24"/>
          <w:szCs w:val="24"/>
        </w:rPr>
        <w:t>00–22</w:t>
      </w:r>
      <w:r w:rsidR="00570553" w:rsidRPr="000F1F3C">
        <w:rPr>
          <w:rFonts w:ascii="Times New Roman" w:hAnsi="Times New Roman" w:cs="Times New Roman"/>
          <w:sz w:val="24"/>
          <w:szCs w:val="24"/>
        </w:rPr>
        <w:t>.</w:t>
      </w:r>
      <w:r w:rsidRPr="000F1F3C">
        <w:rPr>
          <w:rFonts w:ascii="Times New Roman" w:hAnsi="Times New Roman" w:cs="Times New Roman"/>
          <w:sz w:val="24"/>
          <w:szCs w:val="24"/>
        </w:rPr>
        <w:t>00 można rozmawiać z konsultantem w języku angielskim, a we wtorki w godz. 18</w:t>
      </w:r>
      <w:r w:rsidR="00570553" w:rsidRPr="000F1F3C">
        <w:rPr>
          <w:rFonts w:ascii="Times New Roman" w:hAnsi="Times New Roman" w:cs="Times New Roman"/>
          <w:sz w:val="24"/>
          <w:szCs w:val="24"/>
        </w:rPr>
        <w:t>.</w:t>
      </w:r>
      <w:r w:rsidRPr="000F1F3C">
        <w:rPr>
          <w:rFonts w:ascii="Times New Roman" w:hAnsi="Times New Roman" w:cs="Times New Roman"/>
          <w:sz w:val="24"/>
          <w:szCs w:val="24"/>
        </w:rPr>
        <w:t>00–22</w:t>
      </w:r>
      <w:r w:rsidR="00570553" w:rsidRPr="000F1F3C">
        <w:rPr>
          <w:rFonts w:ascii="Times New Roman" w:hAnsi="Times New Roman" w:cs="Times New Roman"/>
          <w:sz w:val="24"/>
          <w:szCs w:val="24"/>
        </w:rPr>
        <w:t>.</w:t>
      </w:r>
      <w:r w:rsidRPr="000F1F3C">
        <w:rPr>
          <w:rFonts w:ascii="Times New Roman" w:hAnsi="Times New Roman" w:cs="Times New Roman"/>
          <w:sz w:val="24"/>
          <w:szCs w:val="24"/>
        </w:rPr>
        <w:t>00 w języku rosyjskim.</w:t>
      </w:r>
    </w:p>
    <w:p w14:paraId="71664B2B" w14:textId="34C4886D" w:rsidR="004973ED" w:rsidRPr="000F1F3C" w:rsidRDefault="004973ED" w:rsidP="005705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• </w:t>
      </w:r>
      <w:r w:rsidRPr="000F1F3C">
        <w:rPr>
          <w:rFonts w:ascii="Times New Roman" w:hAnsi="Times New Roman" w:cs="Times New Roman"/>
          <w:sz w:val="24"/>
          <w:szCs w:val="24"/>
          <w:u w:val="single"/>
        </w:rPr>
        <w:t>Dyżur prawny</w:t>
      </w:r>
      <w:r w:rsidRPr="000F1F3C">
        <w:rPr>
          <w:rFonts w:ascii="Times New Roman" w:hAnsi="Times New Roman" w:cs="Times New Roman"/>
          <w:sz w:val="24"/>
          <w:szCs w:val="24"/>
        </w:rPr>
        <w:t xml:space="preserve"> tel. (22) 666 28 50 (linia płatna, czynna w poniedziałek i wtorek w godzinach 17</w:t>
      </w:r>
      <w:r w:rsidR="00570553" w:rsidRPr="000F1F3C">
        <w:rPr>
          <w:rFonts w:ascii="Times New Roman" w:hAnsi="Times New Roman" w:cs="Times New Roman"/>
          <w:sz w:val="24"/>
          <w:szCs w:val="24"/>
        </w:rPr>
        <w:t>.</w:t>
      </w:r>
      <w:r w:rsidRPr="000F1F3C">
        <w:rPr>
          <w:rFonts w:ascii="Times New Roman" w:hAnsi="Times New Roman" w:cs="Times New Roman"/>
          <w:sz w:val="24"/>
          <w:szCs w:val="24"/>
        </w:rPr>
        <w:t>00–21</w:t>
      </w:r>
      <w:r w:rsidR="00570553" w:rsidRPr="000F1F3C">
        <w:rPr>
          <w:rFonts w:ascii="Times New Roman" w:hAnsi="Times New Roman" w:cs="Times New Roman"/>
          <w:sz w:val="24"/>
          <w:szCs w:val="24"/>
        </w:rPr>
        <w:t>.</w:t>
      </w:r>
      <w:r w:rsidRPr="000F1F3C">
        <w:rPr>
          <w:rFonts w:ascii="Times New Roman" w:hAnsi="Times New Roman" w:cs="Times New Roman"/>
          <w:sz w:val="24"/>
          <w:szCs w:val="24"/>
        </w:rPr>
        <w:t>00) oraz tel. 800 12 00 02 (linia bezpłatna, czynna w środę w godzinach 18</w:t>
      </w:r>
      <w:r w:rsidR="00570553" w:rsidRPr="000F1F3C">
        <w:rPr>
          <w:rFonts w:ascii="Times New Roman" w:hAnsi="Times New Roman" w:cs="Times New Roman"/>
          <w:sz w:val="24"/>
          <w:szCs w:val="24"/>
        </w:rPr>
        <w:t>.</w:t>
      </w:r>
      <w:r w:rsidRPr="000F1F3C">
        <w:rPr>
          <w:rFonts w:ascii="Times New Roman" w:hAnsi="Times New Roman" w:cs="Times New Roman"/>
          <w:sz w:val="24"/>
          <w:szCs w:val="24"/>
        </w:rPr>
        <w:t>00–22</w:t>
      </w:r>
      <w:r w:rsidR="00570553" w:rsidRPr="000F1F3C">
        <w:rPr>
          <w:rFonts w:ascii="Times New Roman" w:hAnsi="Times New Roman" w:cs="Times New Roman"/>
          <w:sz w:val="24"/>
          <w:szCs w:val="24"/>
        </w:rPr>
        <w:t>.</w:t>
      </w:r>
      <w:r w:rsidRPr="000F1F3C">
        <w:rPr>
          <w:rFonts w:ascii="Times New Roman" w:hAnsi="Times New Roman" w:cs="Times New Roman"/>
          <w:sz w:val="24"/>
          <w:szCs w:val="24"/>
        </w:rPr>
        <w:t>00).</w:t>
      </w:r>
    </w:p>
    <w:p w14:paraId="2A5C30A4" w14:textId="69462C9B" w:rsidR="004973ED" w:rsidRPr="000F1F3C" w:rsidRDefault="004973ED" w:rsidP="005705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• </w:t>
      </w:r>
      <w:r w:rsidRPr="000F1F3C">
        <w:rPr>
          <w:rFonts w:ascii="Times New Roman" w:hAnsi="Times New Roman" w:cs="Times New Roman"/>
          <w:sz w:val="24"/>
          <w:szCs w:val="24"/>
          <w:u w:val="single"/>
        </w:rPr>
        <w:t>Poradnia e-mailowa</w:t>
      </w:r>
      <w:r w:rsidRPr="000F1F3C">
        <w:rPr>
          <w:rFonts w:ascii="Times New Roman" w:hAnsi="Times New Roman" w:cs="Times New Roman"/>
          <w:sz w:val="24"/>
          <w:szCs w:val="24"/>
        </w:rPr>
        <w:t xml:space="preserve">: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niebieskalinia@niebieskalinia.info</w:t>
      </w:r>
      <w:r w:rsidRPr="000F1F3C">
        <w:rPr>
          <w:rFonts w:ascii="Times New Roman" w:hAnsi="Times New Roman" w:cs="Times New Roman"/>
          <w:sz w:val="24"/>
          <w:szCs w:val="24"/>
        </w:rPr>
        <w:t>. Członkowie rodzin z problemem przemocy i problemem alkoholowym mogą skonsultować się także przez SKYPE: 34</w:t>
      </w:r>
      <w:r w:rsidR="00570553" w:rsidRPr="000F1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F3C">
        <w:rPr>
          <w:rFonts w:ascii="Times New Roman" w:hAnsi="Times New Roman" w:cs="Times New Roman"/>
          <w:sz w:val="24"/>
          <w:szCs w:val="24"/>
        </w:rPr>
        <w:t>pogotowie.niebieska.linia</w:t>
      </w:r>
      <w:proofErr w:type="spellEnd"/>
      <w:r w:rsidRPr="000F1F3C">
        <w:rPr>
          <w:rFonts w:ascii="Times New Roman" w:hAnsi="Times New Roman" w:cs="Times New Roman"/>
          <w:sz w:val="24"/>
          <w:szCs w:val="24"/>
        </w:rPr>
        <w:t xml:space="preserve"> ze specjalistą z zakresu przeciwdziałania przemocy w rodzinie –konsultanci posługują się językiem migowym. </w:t>
      </w:r>
    </w:p>
    <w:p w14:paraId="3C6AA8EB" w14:textId="7B1CC95A" w:rsidR="004973ED" w:rsidRPr="000F1F3C" w:rsidRDefault="004973ED" w:rsidP="002B21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•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Ogólnokrajowej Linii Pomocy Pokrzywdzonym</w:t>
      </w:r>
      <w:r w:rsidRPr="000F1F3C">
        <w:rPr>
          <w:rFonts w:ascii="Times New Roman" w:hAnsi="Times New Roman" w:cs="Times New Roman"/>
          <w:sz w:val="24"/>
          <w:szCs w:val="24"/>
        </w:rPr>
        <w:t xml:space="preserve"> tel.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+48 222 309 900</w:t>
      </w:r>
      <w:r w:rsidRPr="000F1F3C">
        <w:rPr>
          <w:rFonts w:ascii="Times New Roman" w:hAnsi="Times New Roman" w:cs="Times New Roman"/>
          <w:sz w:val="24"/>
          <w:szCs w:val="24"/>
        </w:rPr>
        <w:t xml:space="preserve"> przez </w:t>
      </w:r>
      <w:r w:rsidRPr="000F1F3C">
        <w:rPr>
          <w:rFonts w:ascii="Times New Roman" w:hAnsi="Times New Roman" w:cs="Times New Roman"/>
          <w:sz w:val="24"/>
          <w:szCs w:val="24"/>
          <w:u w:val="single"/>
        </w:rPr>
        <w:t>całą dobę</w:t>
      </w:r>
      <w:r w:rsidRPr="000F1F3C">
        <w:rPr>
          <w:rFonts w:ascii="Times New Roman" w:hAnsi="Times New Roman" w:cs="Times New Roman"/>
          <w:sz w:val="24"/>
          <w:szCs w:val="24"/>
        </w:rPr>
        <w:t xml:space="preserve"> można anonimowo uzyskać informacje o możliwości uzyskania pomocy, szybką poradę psychologiczną i prawną, a także umówić się na spotkanie ze specjalistami w dowolnym miejscu na terenie Polski. Możliwe są konsultacje w językach obcych oraz w języku migowym.</w:t>
      </w:r>
    </w:p>
    <w:p w14:paraId="087BC6A4" w14:textId="06B31456" w:rsidR="004973ED" w:rsidRPr="000F1F3C" w:rsidRDefault="004973ED" w:rsidP="002B21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•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Policyjny telefon zaufania dla osób doznających przemocy domowej</w:t>
      </w:r>
      <w:r w:rsidRPr="000F1F3C">
        <w:rPr>
          <w:rFonts w:ascii="Times New Roman" w:hAnsi="Times New Roman" w:cs="Times New Roman"/>
          <w:sz w:val="24"/>
          <w:szCs w:val="24"/>
        </w:rPr>
        <w:t xml:space="preserve"> nr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>800 120 226</w:t>
      </w:r>
      <w:r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="002B2111" w:rsidRPr="000F1F3C">
        <w:rPr>
          <w:rFonts w:ascii="Times New Roman" w:hAnsi="Times New Roman" w:cs="Times New Roman"/>
          <w:sz w:val="24"/>
          <w:szCs w:val="24"/>
        </w:rPr>
        <w:t xml:space="preserve">   </w:t>
      </w:r>
      <w:r w:rsidRPr="000F1F3C">
        <w:rPr>
          <w:rFonts w:ascii="Times New Roman" w:hAnsi="Times New Roman" w:cs="Times New Roman"/>
          <w:sz w:val="24"/>
          <w:szCs w:val="24"/>
        </w:rPr>
        <w:t>(linia bezpłatna przy połączeniu z telefonów stacjonarnych, czynna codziennie w godzinach od 9</w:t>
      </w:r>
      <w:r w:rsidR="002B2111" w:rsidRPr="000F1F3C">
        <w:rPr>
          <w:rFonts w:ascii="Times New Roman" w:hAnsi="Times New Roman" w:cs="Times New Roman"/>
          <w:sz w:val="24"/>
          <w:szCs w:val="24"/>
        </w:rPr>
        <w:t>.</w:t>
      </w:r>
      <w:r w:rsidRPr="000F1F3C">
        <w:rPr>
          <w:rFonts w:ascii="Times New Roman" w:hAnsi="Times New Roman" w:cs="Times New Roman"/>
          <w:sz w:val="24"/>
          <w:szCs w:val="24"/>
        </w:rPr>
        <w:t>30do 15</w:t>
      </w:r>
      <w:r w:rsidR="002B2111" w:rsidRPr="000F1F3C">
        <w:rPr>
          <w:rFonts w:ascii="Times New Roman" w:hAnsi="Times New Roman" w:cs="Times New Roman"/>
          <w:sz w:val="24"/>
          <w:szCs w:val="24"/>
        </w:rPr>
        <w:t>.</w:t>
      </w:r>
      <w:r w:rsidRPr="000F1F3C">
        <w:rPr>
          <w:rFonts w:ascii="Times New Roman" w:hAnsi="Times New Roman" w:cs="Times New Roman"/>
          <w:sz w:val="24"/>
          <w:szCs w:val="24"/>
        </w:rPr>
        <w:t>30, od godz. 15</w:t>
      </w:r>
      <w:r w:rsidR="002B2111" w:rsidRPr="000F1F3C">
        <w:rPr>
          <w:rFonts w:ascii="Times New Roman" w:hAnsi="Times New Roman" w:cs="Times New Roman"/>
          <w:sz w:val="24"/>
          <w:szCs w:val="24"/>
        </w:rPr>
        <w:t>.</w:t>
      </w:r>
      <w:r w:rsidRPr="000F1F3C">
        <w:rPr>
          <w:rFonts w:ascii="Times New Roman" w:hAnsi="Times New Roman" w:cs="Times New Roman"/>
          <w:sz w:val="24"/>
          <w:szCs w:val="24"/>
        </w:rPr>
        <w:t>30 do 9</w:t>
      </w:r>
      <w:r w:rsidR="002B2111" w:rsidRPr="000F1F3C">
        <w:rPr>
          <w:rFonts w:ascii="Times New Roman" w:hAnsi="Times New Roman" w:cs="Times New Roman"/>
          <w:sz w:val="24"/>
          <w:szCs w:val="24"/>
        </w:rPr>
        <w:t>.</w:t>
      </w:r>
      <w:r w:rsidRPr="000F1F3C">
        <w:rPr>
          <w:rFonts w:ascii="Times New Roman" w:hAnsi="Times New Roman" w:cs="Times New Roman"/>
          <w:sz w:val="24"/>
          <w:szCs w:val="24"/>
        </w:rPr>
        <w:t>30 włączony jest automat).</w:t>
      </w:r>
    </w:p>
    <w:p w14:paraId="2F465446" w14:textId="77777777" w:rsidR="00CF36B9" w:rsidRPr="000F1F3C" w:rsidRDefault="00CF36B9" w:rsidP="002B21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505D4" w14:textId="77777777" w:rsidR="00D01241" w:rsidRPr="000F1F3C" w:rsidRDefault="00D01241" w:rsidP="002B21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2191B" w14:textId="77777777" w:rsidR="00CF36B9" w:rsidRPr="000F1F3C" w:rsidRDefault="00CF36B9" w:rsidP="002B21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DECFB" w14:textId="0A1FCD80" w:rsidR="00D01241" w:rsidRPr="000F1F3C" w:rsidRDefault="00CF36B9" w:rsidP="00D012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Załącznik nr 5:</w:t>
      </w:r>
      <w:r w:rsidRPr="000F1F3C">
        <w:rPr>
          <w:rFonts w:ascii="Times New Roman" w:hAnsi="Times New Roman" w:cs="Times New Roman"/>
          <w:sz w:val="24"/>
          <w:szCs w:val="24"/>
        </w:rPr>
        <w:t xml:space="preserve"> </w:t>
      </w:r>
      <w:r w:rsidRPr="000F1F3C">
        <w:rPr>
          <w:rFonts w:ascii="Times New Roman" w:hAnsi="Times New Roman" w:cs="Times New Roman"/>
          <w:b/>
          <w:bCs/>
          <w:sz w:val="24"/>
          <w:szCs w:val="24"/>
        </w:rPr>
        <w:t xml:space="preserve">Formularz „Niebieska Karta A” </w:t>
      </w:r>
      <w:r w:rsidRPr="000F1F3C">
        <w:rPr>
          <w:rFonts w:ascii="Times New Roman" w:hAnsi="Times New Roman" w:cs="Times New Roman"/>
          <w:sz w:val="24"/>
          <w:szCs w:val="24"/>
        </w:rPr>
        <w:t>( gotowy formularz</w:t>
      </w:r>
      <w:r w:rsidR="00D01241" w:rsidRPr="000F1F3C">
        <w:rPr>
          <w:rFonts w:ascii="Times New Roman" w:hAnsi="Times New Roman" w:cs="Times New Roman"/>
          <w:sz w:val="24"/>
          <w:szCs w:val="24"/>
        </w:rPr>
        <w:t>, lub link z formularzem do pobrania: https://www.niebieskalinia.info/images/NK_A.pdf</w:t>
      </w:r>
      <w:r w:rsidRPr="000F1F3C">
        <w:rPr>
          <w:rFonts w:ascii="Times New Roman" w:hAnsi="Times New Roman" w:cs="Times New Roman"/>
          <w:sz w:val="24"/>
          <w:szCs w:val="24"/>
        </w:rPr>
        <w:t>:</w:t>
      </w:r>
      <w:r w:rsidR="00D01241" w:rsidRPr="000F1F3C">
        <w:rPr>
          <w:rFonts w:ascii="Times New Roman" w:hAnsi="Times New Roman" w:cs="Times New Roman"/>
          <w:sz w:val="24"/>
          <w:szCs w:val="24"/>
        </w:rPr>
        <w:t>)</w:t>
      </w:r>
    </w:p>
    <w:p w14:paraId="6C1C895A" w14:textId="77777777" w:rsidR="00D01241" w:rsidRPr="000F1F3C" w:rsidRDefault="00D01241" w:rsidP="00D012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09BD96E5" wp14:editId="6E2D1A11">
            <wp:extent cx="6308087" cy="6918325"/>
            <wp:effectExtent l="0" t="0" r="0" b="0"/>
            <wp:docPr id="6" name="Obraz 9" descr="Obraz zawierający tekst, paragon, zrzut ekranu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9" descr="Obraz zawierający tekst, paragon, zrzut ekranu, numer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834" cy="692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E3D08" w14:textId="77777777" w:rsidR="00D01241" w:rsidRPr="000F1F3C" w:rsidRDefault="00D01241" w:rsidP="00D012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7F88137A" wp14:editId="22602795">
            <wp:extent cx="6393180" cy="9107170"/>
            <wp:effectExtent l="0" t="0" r="7620" b="0"/>
            <wp:docPr id="7" name="Obraz 8" descr="Obraz zawierający tekst, paragon, Równolegle, dokumen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8" descr="Obraz zawierający tekst, paragon, Równolegle, dokumen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910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138FB" w14:textId="04FCE7ED" w:rsidR="008307D0" w:rsidRPr="000F1F3C" w:rsidRDefault="00D01241" w:rsidP="00D012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DDB4722" wp14:editId="4044D28C">
            <wp:extent cx="6363970" cy="9195435"/>
            <wp:effectExtent l="0" t="0" r="0" b="5715"/>
            <wp:docPr id="8" name="Obraz 7" descr="Obraz zawierający tekst, paragon, Równolegle, czarne i biał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 descr="Obraz zawierający tekst, paragon, Równolegle, czarne i biał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919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A41E0" w14:textId="77777777" w:rsidR="008307D0" w:rsidRPr="000F1F3C" w:rsidRDefault="008307D0" w:rsidP="002B211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D1FD4" w14:textId="6833C1AF" w:rsidR="002B2111" w:rsidRPr="000F1F3C" w:rsidRDefault="002B2111" w:rsidP="002B211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F3C">
        <w:rPr>
          <w:rFonts w:ascii="Times New Roman" w:hAnsi="Times New Roman" w:cs="Times New Roman"/>
          <w:b/>
          <w:bCs/>
          <w:sz w:val="24"/>
          <w:szCs w:val="24"/>
        </w:rPr>
        <w:t>ZAKOŃCZENIE</w:t>
      </w:r>
    </w:p>
    <w:p w14:paraId="60B26362" w14:textId="66EDB248" w:rsidR="002B2111" w:rsidRPr="000F1F3C" w:rsidRDefault="00621CB6" w:rsidP="00621CB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„Przemoc nie jest konieczna by zniszczyć cywilizację. Każda cywilizacja ginie z powodu obojętności wobec </w:t>
      </w:r>
      <w:r w:rsidR="00D01241" w:rsidRPr="000F1F3C">
        <w:rPr>
          <w:rFonts w:ascii="Times New Roman" w:hAnsi="Times New Roman" w:cs="Times New Roman"/>
          <w:sz w:val="24"/>
          <w:szCs w:val="24"/>
        </w:rPr>
        <w:t xml:space="preserve">uniwersalnych </w:t>
      </w:r>
      <w:r w:rsidRPr="000F1F3C">
        <w:rPr>
          <w:rFonts w:ascii="Times New Roman" w:hAnsi="Times New Roman" w:cs="Times New Roman"/>
          <w:sz w:val="24"/>
          <w:szCs w:val="24"/>
        </w:rPr>
        <w:t xml:space="preserve"> wartości, które ją stworzyły.” (Nicolas Gomez </w:t>
      </w:r>
      <w:proofErr w:type="spellStart"/>
      <w:r w:rsidRPr="000F1F3C">
        <w:rPr>
          <w:rFonts w:ascii="Times New Roman" w:hAnsi="Times New Roman" w:cs="Times New Roman"/>
          <w:sz w:val="24"/>
          <w:szCs w:val="24"/>
        </w:rPr>
        <w:t>Davila</w:t>
      </w:r>
      <w:proofErr w:type="spellEnd"/>
      <w:r w:rsidRPr="000F1F3C">
        <w:rPr>
          <w:rFonts w:ascii="Times New Roman" w:hAnsi="Times New Roman" w:cs="Times New Roman"/>
          <w:sz w:val="24"/>
          <w:szCs w:val="24"/>
        </w:rPr>
        <w:t>)</w:t>
      </w:r>
    </w:p>
    <w:p w14:paraId="726E48BD" w14:textId="77777777" w:rsidR="00621CB6" w:rsidRPr="000F1F3C" w:rsidRDefault="00621CB6" w:rsidP="00621CB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C89CE7" w14:textId="3CF9039F" w:rsidR="00621CB6" w:rsidRPr="000F1F3C" w:rsidRDefault="6030232E" w:rsidP="000C11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F3C">
        <w:rPr>
          <w:rFonts w:ascii="Times New Roman" w:hAnsi="Times New Roman" w:cs="Times New Roman"/>
          <w:sz w:val="24"/>
          <w:szCs w:val="24"/>
        </w:rPr>
        <w:t xml:space="preserve">Zgodnie z niniejszymi Procedurami Ochrony Małoletnich </w:t>
      </w:r>
      <w:r w:rsidR="000C44C1" w:rsidRPr="000F1F3C">
        <w:rPr>
          <w:rFonts w:ascii="Times New Roman" w:hAnsi="Times New Roman" w:cs="Times New Roman"/>
          <w:sz w:val="24"/>
          <w:szCs w:val="24"/>
        </w:rPr>
        <w:t>Szkoła Podstawowa w Dziewkowicach</w:t>
      </w:r>
      <w:r w:rsidRPr="000F1F3C">
        <w:rPr>
          <w:rFonts w:ascii="Times New Roman" w:hAnsi="Times New Roman" w:cs="Times New Roman"/>
          <w:sz w:val="24"/>
          <w:szCs w:val="24"/>
        </w:rPr>
        <w:t xml:space="preserve"> chce być placówką, która będzie wspierać swoich uczniów w trudnych dla  nich chwilach. Będziemy z nimi, jeśli przyszło by się komuś z nich znaleźć, w niebezpiecznej lub niepewnej sytuacji. Nie pozostaniemy obojętni na ich los. </w:t>
      </w:r>
    </w:p>
    <w:p w14:paraId="765B2960" w14:textId="77777777" w:rsidR="00621CB6" w:rsidRDefault="00621CB6" w:rsidP="000C11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D869" w14:textId="536B951A" w:rsidR="00621CB6" w:rsidRPr="004973ED" w:rsidRDefault="00621CB6" w:rsidP="00621C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21CB6" w:rsidRPr="004973ED" w:rsidSect="0090737D">
      <w:headerReference w:type="default" r:id="rId14"/>
      <w:footerReference w:type="default" r:id="rId15"/>
      <w:pgSz w:w="11906" w:h="16838"/>
      <w:pgMar w:top="1418" w:right="1418" w:bottom="16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FB1D3" w14:textId="77777777" w:rsidR="008B4BDA" w:rsidRDefault="008B4BDA">
      <w:pPr>
        <w:spacing w:after="0" w:line="240" w:lineRule="auto"/>
      </w:pPr>
      <w:r>
        <w:separator/>
      </w:r>
    </w:p>
  </w:endnote>
  <w:endnote w:type="continuationSeparator" w:id="0">
    <w:p w14:paraId="46E8D18C" w14:textId="77777777" w:rsidR="008B4BDA" w:rsidRDefault="008B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784008"/>
      <w:docPartObj>
        <w:docPartGallery w:val="Page Numbers (Bottom of Page)"/>
        <w:docPartUnique/>
      </w:docPartObj>
    </w:sdtPr>
    <w:sdtContent>
      <w:p w14:paraId="69A51FB9" w14:textId="35721AB9" w:rsidR="00433D29" w:rsidRDefault="00433D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AB">
          <w:rPr>
            <w:noProof/>
          </w:rPr>
          <w:t>32</w:t>
        </w:r>
        <w:r>
          <w:fldChar w:fldCharType="end"/>
        </w:r>
      </w:p>
    </w:sdtContent>
  </w:sdt>
  <w:p w14:paraId="7EBEF6B6" w14:textId="77777777" w:rsidR="00433D29" w:rsidRDefault="00433D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D731C" w14:textId="77777777" w:rsidR="008B4BDA" w:rsidRDefault="008B4BDA">
      <w:pPr>
        <w:spacing w:after="0" w:line="240" w:lineRule="auto"/>
      </w:pPr>
      <w:r>
        <w:separator/>
      </w:r>
    </w:p>
  </w:footnote>
  <w:footnote w:type="continuationSeparator" w:id="0">
    <w:p w14:paraId="0FDE5680" w14:textId="77777777" w:rsidR="008B4BDA" w:rsidRDefault="008B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890AC" w14:textId="4CE4B5AE" w:rsidR="00433D29" w:rsidRDefault="00433D29" w:rsidP="0066206A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3E631A" wp14:editId="7D1AC0C7">
              <wp:simplePos x="0" y="0"/>
              <wp:positionH relativeFrom="margin">
                <wp:posOffset>-452756</wp:posOffset>
              </wp:positionH>
              <wp:positionV relativeFrom="paragraph">
                <wp:posOffset>645160</wp:posOffset>
              </wp:positionV>
              <wp:extent cx="6619875" cy="20542"/>
              <wp:effectExtent l="0" t="0" r="28575" b="3683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20542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BD756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.65pt,50.8pt" to="485.6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" strokecolor="windowText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C76721" wp14:editId="08CC4C56">
              <wp:simplePos x="0" y="0"/>
              <wp:positionH relativeFrom="column">
                <wp:posOffset>-557530</wp:posOffset>
              </wp:positionH>
              <wp:positionV relativeFrom="paragraph">
                <wp:posOffset>-240665</wp:posOffset>
              </wp:positionV>
              <wp:extent cx="4105275" cy="809625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DA8B54" w14:textId="77777777" w:rsidR="00433D29" w:rsidRPr="001F5C1A" w:rsidRDefault="00433D29" w:rsidP="0066206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51FFE31" w14:textId="77777777" w:rsidR="00433D29" w:rsidRPr="008E03F6" w:rsidRDefault="00433D2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7672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3.9pt;margin-top:-18.95pt;width:323.25pt;height:6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g0IGAIAACwEAAAOAAAAZHJzL2Uyb0RvYy54bWysU8tu2zAQvBfoPxC815Jc20k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" filled="f" stroked="f" strokeweight=".5pt">
              <v:textbox>
                <w:txbxContent>
                  <w:p w14:paraId="42DA8B54" w14:textId="77777777" w:rsidR="00433D29" w:rsidRPr="001F5C1A" w:rsidRDefault="00433D29" w:rsidP="0066206A">
                    <w:pPr>
                      <w:rPr>
                        <w:sz w:val="16"/>
                        <w:szCs w:val="16"/>
                      </w:rPr>
                    </w:pPr>
                  </w:p>
                  <w:p w14:paraId="551FFE31" w14:textId="77777777" w:rsidR="00433D29" w:rsidRPr="008E03F6" w:rsidRDefault="00433D2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</w:p>
  <w:p w14:paraId="0BD30887" w14:textId="77777777" w:rsidR="00433D29" w:rsidRDefault="00433D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61A1B"/>
    <w:multiLevelType w:val="hybridMultilevel"/>
    <w:tmpl w:val="5BF09678"/>
    <w:lvl w:ilvl="0" w:tplc="F9F264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5CC1"/>
    <w:multiLevelType w:val="hybridMultilevel"/>
    <w:tmpl w:val="B282978E"/>
    <w:lvl w:ilvl="0" w:tplc="AB324AD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2AF5"/>
    <w:multiLevelType w:val="hybridMultilevel"/>
    <w:tmpl w:val="6A28E4B0"/>
    <w:lvl w:ilvl="0" w:tplc="C09EEA4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5B6F"/>
    <w:multiLevelType w:val="hybridMultilevel"/>
    <w:tmpl w:val="98E04116"/>
    <w:lvl w:ilvl="0" w:tplc="5A4222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E3C3F"/>
    <w:multiLevelType w:val="hybridMultilevel"/>
    <w:tmpl w:val="77626862"/>
    <w:lvl w:ilvl="0" w:tplc="ED80075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9E3A6B"/>
    <w:multiLevelType w:val="hybridMultilevel"/>
    <w:tmpl w:val="86D8AD1E"/>
    <w:lvl w:ilvl="0" w:tplc="E3BC345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B7707F"/>
    <w:multiLevelType w:val="hybridMultilevel"/>
    <w:tmpl w:val="CF184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8711D"/>
    <w:multiLevelType w:val="hybridMultilevel"/>
    <w:tmpl w:val="6A8E3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E6E4F"/>
    <w:multiLevelType w:val="hybridMultilevel"/>
    <w:tmpl w:val="72CEA378"/>
    <w:lvl w:ilvl="0" w:tplc="A38E17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67DEE"/>
    <w:multiLevelType w:val="hybridMultilevel"/>
    <w:tmpl w:val="69AC73FC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285780">
    <w:abstractNumId w:val="5"/>
  </w:num>
  <w:num w:numId="2" w16cid:durableId="212546202">
    <w:abstractNumId w:val="17"/>
  </w:num>
  <w:num w:numId="3" w16cid:durableId="1651209593">
    <w:abstractNumId w:val="1"/>
  </w:num>
  <w:num w:numId="4" w16cid:durableId="310520750">
    <w:abstractNumId w:val="3"/>
  </w:num>
  <w:num w:numId="5" w16cid:durableId="955524818">
    <w:abstractNumId w:val="7"/>
  </w:num>
  <w:num w:numId="6" w16cid:durableId="423577595">
    <w:abstractNumId w:val="0"/>
  </w:num>
  <w:num w:numId="7" w16cid:durableId="957491985">
    <w:abstractNumId w:val="13"/>
  </w:num>
  <w:num w:numId="8" w16cid:durableId="1509782990">
    <w:abstractNumId w:val="10"/>
  </w:num>
  <w:num w:numId="9" w16cid:durableId="676733335">
    <w:abstractNumId w:val="14"/>
  </w:num>
  <w:num w:numId="10" w16cid:durableId="646934158">
    <w:abstractNumId w:val="11"/>
  </w:num>
  <w:num w:numId="11" w16cid:durableId="32047509">
    <w:abstractNumId w:val="4"/>
  </w:num>
  <w:num w:numId="12" w16cid:durableId="582763258">
    <w:abstractNumId w:val="8"/>
  </w:num>
  <w:num w:numId="13" w16cid:durableId="1151478816">
    <w:abstractNumId w:val="16"/>
  </w:num>
  <w:num w:numId="14" w16cid:durableId="1619945364">
    <w:abstractNumId w:val="2"/>
  </w:num>
  <w:num w:numId="15" w16cid:durableId="1567954599">
    <w:abstractNumId w:val="15"/>
  </w:num>
  <w:num w:numId="16" w16cid:durableId="1604607309">
    <w:abstractNumId w:val="6"/>
  </w:num>
  <w:num w:numId="17" w16cid:durableId="1011833389">
    <w:abstractNumId w:val="12"/>
  </w:num>
  <w:num w:numId="18" w16cid:durableId="199245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EF"/>
    <w:rsid w:val="00007F0C"/>
    <w:rsid w:val="00013C09"/>
    <w:rsid w:val="00015AFE"/>
    <w:rsid w:val="00032E3F"/>
    <w:rsid w:val="000A0EAE"/>
    <w:rsid w:val="000C11D6"/>
    <w:rsid w:val="000C44C1"/>
    <w:rsid w:val="000F1A1B"/>
    <w:rsid w:val="000F1F3C"/>
    <w:rsid w:val="00130103"/>
    <w:rsid w:val="001555B8"/>
    <w:rsid w:val="00163F2F"/>
    <w:rsid w:val="001641AE"/>
    <w:rsid w:val="00167BCE"/>
    <w:rsid w:val="001C4AFA"/>
    <w:rsid w:val="001F7872"/>
    <w:rsid w:val="00204F70"/>
    <w:rsid w:val="00256208"/>
    <w:rsid w:val="00293E1E"/>
    <w:rsid w:val="002B2111"/>
    <w:rsid w:val="003B1644"/>
    <w:rsid w:val="003B5EEF"/>
    <w:rsid w:val="003F07EA"/>
    <w:rsid w:val="00402667"/>
    <w:rsid w:val="00433D29"/>
    <w:rsid w:val="00455B94"/>
    <w:rsid w:val="004973ED"/>
    <w:rsid w:val="004A638E"/>
    <w:rsid w:val="004B4F93"/>
    <w:rsid w:val="004C201A"/>
    <w:rsid w:val="00513ADB"/>
    <w:rsid w:val="00513E2D"/>
    <w:rsid w:val="00537AD7"/>
    <w:rsid w:val="0055443E"/>
    <w:rsid w:val="005567E6"/>
    <w:rsid w:val="00570553"/>
    <w:rsid w:val="00571985"/>
    <w:rsid w:val="005E2616"/>
    <w:rsid w:val="005F698D"/>
    <w:rsid w:val="00621CB6"/>
    <w:rsid w:val="0065000F"/>
    <w:rsid w:val="0066206A"/>
    <w:rsid w:val="00670EC1"/>
    <w:rsid w:val="00692330"/>
    <w:rsid w:val="007E0B78"/>
    <w:rsid w:val="00800106"/>
    <w:rsid w:val="0080357A"/>
    <w:rsid w:val="008307D0"/>
    <w:rsid w:val="0084029A"/>
    <w:rsid w:val="008550EA"/>
    <w:rsid w:val="008726CC"/>
    <w:rsid w:val="00897264"/>
    <w:rsid w:val="008B4BDA"/>
    <w:rsid w:val="008D18F7"/>
    <w:rsid w:val="0090737D"/>
    <w:rsid w:val="00955755"/>
    <w:rsid w:val="00967437"/>
    <w:rsid w:val="00972B70"/>
    <w:rsid w:val="009817AB"/>
    <w:rsid w:val="009A379C"/>
    <w:rsid w:val="009C3E96"/>
    <w:rsid w:val="00AA32D9"/>
    <w:rsid w:val="00AC2F5D"/>
    <w:rsid w:val="00AD4413"/>
    <w:rsid w:val="00AE6D8D"/>
    <w:rsid w:val="00B63588"/>
    <w:rsid w:val="00B96853"/>
    <w:rsid w:val="00BA5A88"/>
    <w:rsid w:val="00BB47AD"/>
    <w:rsid w:val="00BE65E6"/>
    <w:rsid w:val="00C1630A"/>
    <w:rsid w:val="00C23593"/>
    <w:rsid w:val="00C41A47"/>
    <w:rsid w:val="00C55274"/>
    <w:rsid w:val="00C905DF"/>
    <w:rsid w:val="00C91972"/>
    <w:rsid w:val="00C96828"/>
    <w:rsid w:val="00C97F52"/>
    <w:rsid w:val="00CB252E"/>
    <w:rsid w:val="00CB5848"/>
    <w:rsid w:val="00CE0261"/>
    <w:rsid w:val="00CF36B9"/>
    <w:rsid w:val="00D01241"/>
    <w:rsid w:val="00D11DEB"/>
    <w:rsid w:val="00D35388"/>
    <w:rsid w:val="00D45C24"/>
    <w:rsid w:val="00D946EB"/>
    <w:rsid w:val="00D9661B"/>
    <w:rsid w:val="00DA274B"/>
    <w:rsid w:val="00DD63D8"/>
    <w:rsid w:val="00E01C97"/>
    <w:rsid w:val="00E54DEF"/>
    <w:rsid w:val="00E76278"/>
    <w:rsid w:val="00EA490B"/>
    <w:rsid w:val="00EE1A72"/>
    <w:rsid w:val="00EE3587"/>
    <w:rsid w:val="00EE3C18"/>
    <w:rsid w:val="00EF363D"/>
    <w:rsid w:val="00F17047"/>
    <w:rsid w:val="00F54F8C"/>
    <w:rsid w:val="00F87AF6"/>
    <w:rsid w:val="00FA094D"/>
    <w:rsid w:val="00FA1FA6"/>
    <w:rsid w:val="00FE71D2"/>
    <w:rsid w:val="09B48B65"/>
    <w:rsid w:val="116F2FFC"/>
    <w:rsid w:val="2B060F0B"/>
    <w:rsid w:val="3A1549C3"/>
    <w:rsid w:val="3A2BDA4B"/>
    <w:rsid w:val="4DE57382"/>
    <w:rsid w:val="57CD6386"/>
    <w:rsid w:val="6030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97416"/>
  <w15:chartTrackingRefBased/>
  <w15:docId w15:val="{4CA0EC4E-47DA-41EF-AEE1-9113C09D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5EE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B5EE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5EE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B5EEF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E54DEF"/>
    <w:pPr>
      <w:ind w:left="720"/>
      <w:contextualSpacing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6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6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63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3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882348-1a71-4ea3-9038-3ed28a9c2a75" xsi:nil="true"/>
    <lcf76f155ced4ddcb4097134ff3c332f xmlns="a053853b-0656-4d2b-899c-bc0d7f7b41d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5C5D5D3F73C46B88A3E2CCFBEC9E1" ma:contentTypeVersion="16" ma:contentTypeDescription="Utwórz nowy dokument." ma:contentTypeScope="" ma:versionID="6d5e327277cff113b23c1a5ca1aa846f">
  <xsd:schema xmlns:xsd="http://www.w3.org/2001/XMLSchema" xmlns:xs="http://www.w3.org/2001/XMLSchema" xmlns:p="http://schemas.microsoft.com/office/2006/metadata/properties" xmlns:ns2="a053853b-0656-4d2b-899c-bc0d7f7b41df" xmlns:ns3="0f882348-1a71-4ea3-9038-3ed28a9c2a75" targetNamespace="http://schemas.microsoft.com/office/2006/metadata/properties" ma:root="true" ma:fieldsID="47bc4f11090c9b93aabb2093f9f1a63d" ns2:_="" ns3:_="">
    <xsd:import namespace="a053853b-0656-4d2b-899c-bc0d7f7b41df"/>
    <xsd:import namespace="0f882348-1a71-4ea3-9038-3ed28a9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3853b-0656-4d2b-899c-bc0d7f7b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852ff20-0e8f-4413-b5fc-c6e3406f6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82348-1a71-4ea3-9038-3ed28a9c2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82cf83-7b34-42cc-b299-528c4c2a5be9}" ma:internalName="TaxCatchAll" ma:showField="CatchAllData" ma:web="0f882348-1a71-4ea3-9038-3ed28a9c2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DFE41-2586-4E29-A2A0-E25940883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340BD-99FE-40F5-91C3-9BFE9568C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EC742-A7E8-4AE6-A37D-9BA213232302}">
  <ds:schemaRefs>
    <ds:schemaRef ds:uri="http://schemas.microsoft.com/office/2006/metadata/properties"/>
    <ds:schemaRef ds:uri="http://schemas.microsoft.com/office/infopath/2007/PartnerControls"/>
    <ds:schemaRef ds:uri="0f882348-1a71-4ea3-9038-3ed28a9c2a75"/>
    <ds:schemaRef ds:uri="a053853b-0656-4d2b-899c-bc0d7f7b41df"/>
  </ds:schemaRefs>
</ds:datastoreItem>
</file>

<file path=customXml/itemProps4.xml><?xml version="1.0" encoding="utf-8"?>
<ds:datastoreItem xmlns:ds="http://schemas.openxmlformats.org/officeDocument/2006/customXml" ds:itemID="{F5F4150C-C2D8-46F0-A7DA-ACA3BDD8D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3853b-0656-4d2b-899c-bc0d7f7b41df"/>
    <ds:schemaRef ds:uri="0f882348-1a71-4ea3-9038-3ed28a9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7729</Words>
  <Characters>46378</Characters>
  <Application>Microsoft Office Word</Application>
  <DocSecurity>0</DocSecurity>
  <Lines>386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Kwoczała</dc:creator>
  <cp:keywords/>
  <dc:description/>
  <cp:lastModifiedBy>Regina Krawiec-Dimitrowa</cp:lastModifiedBy>
  <cp:revision>2</cp:revision>
  <dcterms:created xsi:type="dcterms:W3CDTF">2024-08-20T11:49:00Z</dcterms:created>
  <dcterms:modified xsi:type="dcterms:W3CDTF">2024-08-20T11:49:00Z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0x010100EA1CA4D1013D1349ADF037D2EC92D6CC</vt:lpwstr>
  </property>
  <property fmtid="{D5CDD505-2E9C-101B-9397-08002B2CF9AE}" pid="3" name="MediaServiceImageTags">
    <vt:lpwstr/>
  </property>
</Properties>
</file>